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76C2" w:rsidRPr="00354B97" w:rsidRDefault="00975BB2" w:rsidP="004C33B9">
      <w:pPr>
        <w:jc w:val="center"/>
        <w:rPr>
          <w:rFonts w:ascii="宋体" w:eastAsia="宋体" w:hAnsi="宋体" w:cs="宋体"/>
          <w:b/>
          <w:sz w:val="44"/>
          <w:szCs w:val="44"/>
        </w:rPr>
      </w:pPr>
      <w:r w:rsidRPr="00354B97">
        <w:rPr>
          <w:rFonts w:ascii="宋体" w:eastAsia="宋体" w:hAnsi="宋体" w:cs="宋体" w:hint="eastAsia"/>
          <w:b/>
          <w:sz w:val="44"/>
          <w:szCs w:val="44"/>
        </w:rPr>
        <w:t>线上学籍异动办理流程</w:t>
      </w:r>
      <w:r w:rsidR="008C0750" w:rsidRPr="00354B97">
        <w:rPr>
          <w:rFonts w:ascii="宋体" w:eastAsia="宋体" w:hAnsi="宋体" w:cs="宋体" w:hint="eastAsia"/>
          <w:b/>
          <w:sz w:val="44"/>
          <w:szCs w:val="44"/>
        </w:rPr>
        <w:t>说明</w:t>
      </w:r>
    </w:p>
    <w:p w:rsidR="002430C3" w:rsidRPr="003270C1" w:rsidRDefault="002430C3" w:rsidP="004C33B9">
      <w:pPr>
        <w:jc w:val="center"/>
        <w:rPr>
          <w:rFonts w:ascii="宋体" w:eastAsia="宋体" w:hAnsi="宋体"/>
          <w:sz w:val="24"/>
        </w:rPr>
      </w:pPr>
    </w:p>
    <w:p w:rsidR="008C0750" w:rsidRPr="00354B97" w:rsidRDefault="002430C3" w:rsidP="00354B97">
      <w:pPr>
        <w:jc w:val="left"/>
        <w:rPr>
          <w:rFonts w:ascii="仿宋" w:eastAsia="仿宋" w:hAnsi="仿宋" w:cs="仿宋"/>
          <w:sz w:val="32"/>
          <w:szCs w:val="32"/>
        </w:rPr>
      </w:pPr>
      <w:r w:rsidRPr="00354B97">
        <w:rPr>
          <w:rFonts w:ascii="仿宋" w:eastAsia="仿宋" w:hAnsi="仿宋" w:cs="仿宋" w:hint="eastAsia"/>
          <w:sz w:val="32"/>
          <w:szCs w:val="32"/>
        </w:rPr>
        <w:t>各学院</w:t>
      </w:r>
      <w:r w:rsidR="00354B97" w:rsidRPr="00354B97">
        <w:rPr>
          <w:rFonts w:ascii="仿宋" w:eastAsia="仿宋" w:hAnsi="仿宋" w:cs="仿宋" w:hint="eastAsia"/>
          <w:sz w:val="32"/>
          <w:szCs w:val="32"/>
        </w:rPr>
        <w:t>（</w:t>
      </w:r>
      <w:r w:rsidR="00354B97" w:rsidRPr="00354B97">
        <w:rPr>
          <w:rFonts w:ascii="仿宋" w:eastAsia="仿宋" w:hAnsi="仿宋" w:cs="仿宋" w:hint="eastAsia"/>
          <w:sz w:val="32"/>
          <w:szCs w:val="32"/>
        </w:rPr>
        <w:t>部</w:t>
      </w:r>
      <w:r w:rsidR="00354B97" w:rsidRPr="00354B97">
        <w:rPr>
          <w:rFonts w:ascii="仿宋" w:eastAsia="仿宋" w:hAnsi="仿宋" w:cs="仿宋" w:hint="eastAsia"/>
          <w:sz w:val="32"/>
          <w:szCs w:val="32"/>
        </w:rPr>
        <w:t>）：</w:t>
      </w:r>
    </w:p>
    <w:p w:rsidR="00975BB2" w:rsidRPr="00354B97" w:rsidRDefault="006102A7" w:rsidP="006102A7">
      <w:pPr>
        <w:spacing w:line="360" w:lineRule="auto"/>
        <w:ind w:firstLineChars="200" w:firstLine="640"/>
        <w:rPr>
          <w:rFonts w:ascii="仿宋" w:eastAsia="仿宋" w:hAnsi="仿宋" w:cs="仿宋"/>
          <w:sz w:val="32"/>
          <w:szCs w:val="32"/>
        </w:rPr>
      </w:pPr>
      <w:r w:rsidRPr="00354B97">
        <w:rPr>
          <w:rFonts w:ascii="仿宋" w:eastAsia="仿宋" w:hAnsi="仿宋" w:cs="仿宋" w:hint="eastAsia"/>
          <w:sz w:val="32"/>
          <w:szCs w:val="32"/>
        </w:rPr>
        <w:t>从本学期开始，所有学籍异动流程均在钉钉上进行办理，纸质申请表不再使用。</w:t>
      </w:r>
      <w:r w:rsidR="004C33B9" w:rsidRPr="00354B97">
        <w:rPr>
          <w:rFonts w:ascii="仿宋" w:eastAsia="仿宋" w:hAnsi="仿宋" w:cs="仿宋" w:hint="eastAsia"/>
          <w:sz w:val="32"/>
          <w:szCs w:val="32"/>
        </w:rPr>
        <w:t>可申请的</w:t>
      </w:r>
      <w:r w:rsidR="00975BB2" w:rsidRPr="00354B97">
        <w:rPr>
          <w:rFonts w:ascii="仿宋" w:eastAsia="仿宋" w:hAnsi="仿宋" w:cs="仿宋" w:hint="eastAsia"/>
          <w:sz w:val="32"/>
          <w:szCs w:val="32"/>
        </w:rPr>
        <w:t>学籍异动类型</w:t>
      </w:r>
      <w:r w:rsidRPr="00354B97">
        <w:rPr>
          <w:rFonts w:ascii="仿宋" w:eastAsia="仿宋" w:hAnsi="仿宋" w:cs="仿宋" w:hint="eastAsia"/>
          <w:sz w:val="32"/>
          <w:szCs w:val="32"/>
        </w:rPr>
        <w:t>包括</w:t>
      </w:r>
      <w:r w:rsidR="00975BB2" w:rsidRPr="00354B97">
        <w:rPr>
          <w:rFonts w:ascii="仿宋" w:eastAsia="仿宋" w:hAnsi="仿宋" w:cs="仿宋" w:hint="eastAsia"/>
          <w:sz w:val="32"/>
          <w:szCs w:val="32"/>
        </w:rPr>
        <w:t>：复学、复学并转专业、降级、数据修改、新生保留入学资格、保留学籍、休学、退学</w:t>
      </w:r>
      <w:r w:rsidR="00354B97">
        <w:rPr>
          <w:rFonts w:ascii="仿宋" w:eastAsia="仿宋" w:hAnsi="仿宋" w:cs="仿宋" w:hint="eastAsia"/>
          <w:sz w:val="32"/>
          <w:szCs w:val="32"/>
        </w:rPr>
        <w:t>。</w:t>
      </w:r>
    </w:p>
    <w:p w:rsidR="00975BB2" w:rsidRPr="00354B97" w:rsidRDefault="006102A7" w:rsidP="006102A7">
      <w:pPr>
        <w:spacing w:line="360" w:lineRule="auto"/>
        <w:ind w:firstLineChars="200" w:firstLine="640"/>
        <w:rPr>
          <w:rFonts w:ascii="仿宋" w:eastAsia="仿宋" w:hAnsi="仿宋" w:cs="仿宋"/>
          <w:sz w:val="32"/>
          <w:szCs w:val="32"/>
        </w:rPr>
      </w:pPr>
      <w:r w:rsidRPr="00354B97">
        <w:rPr>
          <w:rFonts w:ascii="仿宋" w:eastAsia="仿宋" w:hAnsi="仿宋" w:cs="仿宋" w:hint="eastAsia"/>
          <w:sz w:val="32"/>
          <w:szCs w:val="32"/>
        </w:rPr>
        <w:t>一</w:t>
      </w:r>
      <w:r w:rsidR="00B10A28" w:rsidRPr="00354B97">
        <w:rPr>
          <w:rFonts w:ascii="仿宋" w:eastAsia="仿宋" w:hAnsi="仿宋" w:cs="仿宋" w:hint="eastAsia"/>
          <w:sz w:val="32"/>
          <w:szCs w:val="32"/>
        </w:rPr>
        <w:t>、</w:t>
      </w:r>
      <w:r w:rsidR="004C33B9" w:rsidRPr="00354B97">
        <w:rPr>
          <w:rFonts w:ascii="仿宋" w:eastAsia="仿宋" w:hAnsi="仿宋" w:cs="仿宋" w:hint="eastAsia"/>
          <w:sz w:val="32"/>
          <w:szCs w:val="32"/>
        </w:rPr>
        <w:t>办理</w:t>
      </w:r>
      <w:r w:rsidR="00EF0F75" w:rsidRPr="00354B97">
        <w:rPr>
          <w:rFonts w:ascii="仿宋" w:eastAsia="仿宋" w:hAnsi="仿宋" w:cs="仿宋" w:hint="eastAsia"/>
          <w:sz w:val="32"/>
          <w:szCs w:val="32"/>
        </w:rPr>
        <w:t>流程</w:t>
      </w:r>
    </w:p>
    <w:p w:rsidR="00EF0F75" w:rsidRPr="00354B97" w:rsidRDefault="00EF0F75" w:rsidP="006102A7">
      <w:pPr>
        <w:spacing w:line="360" w:lineRule="auto"/>
        <w:ind w:firstLineChars="200" w:firstLine="640"/>
        <w:rPr>
          <w:rFonts w:ascii="仿宋" w:eastAsia="仿宋" w:hAnsi="仿宋" w:cs="仿宋"/>
          <w:sz w:val="32"/>
          <w:szCs w:val="32"/>
        </w:rPr>
      </w:pPr>
      <w:r w:rsidRPr="00354B97">
        <w:rPr>
          <w:rFonts w:ascii="仿宋" w:eastAsia="仿宋" w:hAnsi="仿宋" w:cs="仿宋" w:hint="eastAsia"/>
          <w:sz w:val="32"/>
          <w:szCs w:val="32"/>
        </w:rPr>
        <w:t>（1）下载“钉钉”A</w:t>
      </w:r>
      <w:r w:rsidRPr="00354B97">
        <w:rPr>
          <w:rFonts w:ascii="仿宋" w:eastAsia="仿宋" w:hAnsi="仿宋" w:cs="仿宋"/>
          <w:sz w:val="32"/>
          <w:szCs w:val="32"/>
        </w:rPr>
        <w:t>pp,</w:t>
      </w:r>
      <w:proofErr w:type="gramStart"/>
      <w:r w:rsidRPr="00354B97">
        <w:rPr>
          <w:rFonts w:ascii="仿宋" w:eastAsia="仿宋" w:hAnsi="仿宋" w:cs="仿宋" w:hint="eastAsia"/>
          <w:sz w:val="32"/>
          <w:szCs w:val="32"/>
        </w:rPr>
        <w:t>钉钉扫码获取</w:t>
      </w:r>
      <w:proofErr w:type="gramEnd"/>
      <w:r w:rsidRPr="00354B97">
        <w:rPr>
          <w:rFonts w:ascii="仿宋" w:eastAsia="仿宋" w:hAnsi="仿宋" w:cs="仿宋" w:hint="eastAsia"/>
          <w:sz w:val="32"/>
          <w:szCs w:val="32"/>
        </w:rPr>
        <w:t>学生邀请页，填写相关信息后加入到学校组织架构中（如已加入，可忽略此步骤）。</w:t>
      </w:r>
    </w:p>
    <w:p w:rsidR="00EF0F75" w:rsidRPr="00354B97" w:rsidRDefault="00EF0F75" w:rsidP="006102A7">
      <w:pPr>
        <w:spacing w:line="360" w:lineRule="auto"/>
        <w:rPr>
          <w:rFonts w:ascii="仿宋" w:eastAsia="仿宋" w:hAnsi="仿宋" w:cs="仿宋"/>
          <w:sz w:val="32"/>
          <w:szCs w:val="32"/>
        </w:rPr>
      </w:pPr>
      <w:r w:rsidRPr="00354B97">
        <w:rPr>
          <w:rFonts w:ascii="仿宋" w:eastAsia="仿宋" w:hAnsi="仿宋" w:cs="仿宋"/>
          <w:sz w:val="32"/>
          <w:szCs w:val="32"/>
        </w:rPr>
        <w:drawing>
          <wp:inline distT="0" distB="0" distL="0" distR="0" wp14:anchorId="2E5BF724" wp14:editId="1924E191">
            <wp:extent cx="2210462" cy="21723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234198" cy="2195677"/>
                    </a:xfrm>
                    <a:prstGeom prst="rect">
                      <a:avLst/>
                    </a:prstGeom>
                  </pic:spPr>
                </pic:pic>
              </a:graphicData>
            </a:graphic>
          </wp:inline>
        </w:drawing>
      </w:r>
      <w:r w:rsidRPr="00354B97">
        <w:rPr>
          <w:rFonts w:ascii="仿宋" w:eastAsia="仿宋" w:hAnsi="仿宋" w:cs="仿宋"/>
          <w:sz w:val="32"/>
          <w:szCs w:val="32"/>
        </w:rPr>
        <w:drawing>
          <wp:inline distT="0" distB="0" distL="0" distR="0" wp14:anchorId="36EE4813" wp14:editId="6E4FD6EB">
            <wp:extent cx="2974934" cy="1789044"/>
            <wp:effectExtent l="0" t="0" r="0" b="190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022788" cy="1817822"/>
                    </a:xfrm>
                    <a:prstGeom prst="rect">
                      <a:avLst/>
                    </a:prstGeom>
                  </pic:spPr>
                </pic:pic>
              </a:graphicData>
            </a:graphic>
          </wp:inline>
        </w:drawing>
      </w:r>
    </w:p>
    <w:p w:rsidR="00B2351B" w:rsidRPr="00354B97" w:rsidRDefault="00B2351B" w:rsidP="006102A7">
      <w:pPr>
        <w:spacing w:line="360" w:lineRule="auto"/>
        <w:ind w:firstLineChars="200" w:firstLine="640"/>
        <w:rPr>
          <w:rFonts w:ascii="仿宋" w:eastAsia="仿宋" w:hAnsi="仿宋" w:cs="仿宋"/>
          <w:sz w:val="32"/>
          <w:szCs w:val="32"/>
        </w:rPr>
      </w:pPr>
      <w:r w:rsidRPr="00354B97">
        <w:rPr>
          <w:rFonts w:ascii="仿宋" w:eastAsia="仿宋" w:hAnsi="仿宋" w:cs="仿宋" w:hint="eastAsia"/>
          <w:sz w:val="32"/>
          <w:szCs w:val="32"/>
        </w:rPr>
        <w:t>（2）</w:t>
      </w:r>
      <w:r w:rsidR="00216CA6" w:rsidRPr="00354B97">
        <w:rPr>
          <w:rFonts w:ascii="仿宋" w:eastAsia="仿宋" w:hAnsi="仿宋" w:cs="仿宋" w:hint="eastAsia"/>
          <w:sz w:val="32"/>
          <w:szCs w:val="32"/>
        </w:rPr>
        <w:t>点击“工作台”-</w:t>
      </w:r>
      <w:r w:rsidR="00216CA6" w:rsidRPr="00354B97">
        <w:rPr>
          <w:rFonts w:ascii="仿宋" w:eastAsia="仿宋" w:hAnsi="仿宋" w:cs="仿宋"/>
          <w:sz w:val="32"/>
          <w:szCs w:val="32"/>
        </w:rPr>
        <w:t>--</w:t>
      </w:r>
      <w:r w:rsidR="00354B97" w:rsidRPr="00354B97">
        <w:rPr>
          <w:rFonts w:ascii="仿宋" w:eastAsia="仿宋" w:hAnsi="仿宋" w:cs="仿宋" w:hint="eastAsia"/>
          <w:sz w:val="32"/>
          <w:szCs w:val="32"/>
        </w:rPr>
        <w:t xml:space="preserve"> </w:t>
      </w:r>
      <w:r w:rsidR="00216CA6" w:rsidRPr="00354B97">
        <w:rPr>
          <w:rFonts w:ascii="仿宋" w:eastAsia="仿宋" w:hAnsi="仿宋" w:cs="仿宋" w:hint="eastAsia"/>
          <w:sz w:val="32"/>
          <w:szCs w:val="32"/>
        </w:rPr>
        <w:t>“异动申请”</w:t>
      </w:r>
      <w:r w:rsidR="00216CA6" w:rsidRPr="00354B97">
        <w:rPr>
          <w:rFonts w:ascii="仿宋" w:eastAsia="仿宋" w:hAnsi="仿宋" w:cs="仿宋"/>
          <w:sz w:val="32"/>
          <w:szCs w:val="32"/>
        </w:rPr>
        <w:t>---</w:t>
      </w:r>
      <w:r w:rsidR="00216CA6" w:rsidRPr="00354B97">
        <w:rPr>
          <w:rFonts w:ascii="仿宋" w:eastAsia="仿宋" w:hAnsi="仿宋" w:cs="仿宋" w:hint="eastAsia"/>
          <w:sz w:val="32"/>
          <w:szCs w:val="32"/>
        </w:rPr>
        <w:t>查看异动政策及说明文件，根据自身情况选择相应的异动类型并点击申请。</w:t>
      </w:r>
      <w:r w:rsidR="006102A7" w:rsidRPr="00354B97">
        <w:rPr>
          <w:rFonts w:ascii="仿宋" w:eastAsia="仿宋" w:hAnsi="仿宋" w:cs="仿宋" w:hint="eastAsia"/>
          <w:sz w:val="32"/>
          <w:szCs w:val="32"/>
        </w:rPr>
        <w:t>（如下图）</w:t>
      </w:r>
    </w:p>
    <w:p w:rsidR="00B2351B" w:rsidRPr="00354B97" w:rsidRDefault="00B2351B" w:rsidP="006102A7">
      <w:pPr>
        <w:spacing w:line="360" w:lineRule="auto"/>
        <w:rPr>
          <w:rFonts w:ascii="仿宋" w:eastAsia="仿宋" w:hAnsi="仿宋" w:cs="仿宋"/>
          <w:sz w:val="32"/>
          <w:szCs w:val="32"/>
        </w:rPr>
      </w:pPr>
    </w:p>
    <w:p w:rsidR="00B2351B" w:rsidRPr="00354B97" w:rsidRDefault="00B2351B" w:rsidP="006102A7">
      <w:pPr>
        <w:spacing w:line="360" w:lineRule="auto"/>
        <w:rPr>
          <w:rFonts w:ascii="仿宋" w:eastAsia="仿宋" w:hAnsi="仿宋" w:cs="仿宋"/>
          <w:sz w:val="32"/>
          <w:szCs w:val="32"/>
        </w:rPr>
      </w:pPr>
      <w:r w:rsidRPr="00354B97">
        <w:rPr>
          <w:rFonts w:ascii="仿宋" w:eastAsia="仿宋" w:hAnsi="仿宋" w:cs="仿宋"/>
          <w:sz w:val="32"/>
          <w:szCs w:val="32"/>
        </w:rPr>
        <w:lastRenderedPageBreak/>
        <w:drawing>
          <wp:inline distT="0" distB="0" distL="0" distR="0" wp14:anchorId="07F4E34B" wp14:editId="58C079B4">
            <wp:extent cx="2544417" cy="4229035"/>
            <wp:effectExtent l="0" t="0" r="8890" b="63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632877" cy="4376063"/>
                    </a:xfrm>
                    <a:prstGeom prst="rect">
                      <a:avLst/>
                    </a:prstGeom>
                  </pic:spPr>
                </pic:pic>
              </a:graphicData>
            </a:graphic>
          </wp:inline>
        </w:drawing>
      </w:r>
      <w:r w:rsidR="00216CA6" w:rsidRPr="00354B97">
        <w:rPr>
          <w:rFonts w:ascii="仿宋" w:eastAsia="仿宋" w:hAnsi="仿宋" w:cs="仿宋"/>
          <w:sz w:val="32"/>
          <w:szCs w:val="32"/>
        </w:rPr>
        <w:drawing>
          <wp:inline distT="0" distB="0" distL="0" distR="0" wp14:anchorId="6B09D6D7" wp14:editId="7383D7E2">
            <wp:extent cx="2615565" cy="4337058"/>
            <wp:effectExtent l="0" t="0" r="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627737" cy="4357242"/>
                    </a:xfrm>
                    <a:prstGeom prst="rect">
                      <a:avLst/>
                    </a:prstGeom>
                  </pic:spPr>
                </pic:pic>
              </a:graphicData>
            </a:graphic>
          </wp:inline>
        </w:drawing>
      </w:r>
    </w:p>
    <w:p w:rsidR="00D14710" w:rsidRPr="00354B97" w:rsidRDefault="00D14710" w:rsidP="006102A7">
      <w:pPr>
        <w:spacing w:line="360" w:lineRule="auto"/>
        <w:rPr>
          <w:rFonts w:ascii="仿宋" w:eastAsia="仿宋" w:hAnsi="仿宋" w:cs="仿宋"/>
          <w:sz w:val="32"/>
          <w:szCs w:val="32"/>
        </w:rPr>
      </w:pPr>
    </w:p>
    <w:p w:rsidR="00D14710" w:rsidRPr="00354B97" w:rsidRDefault="00B10A28" w:rsidP="006102A7">
      <w:pPr>
        <w:spacing w:line="360" w:lineRule="auto"/>
        <w:rPr>
          <w:rFonts w:ascii="仿宋" w:eastAsia="仿宋" w:hAnsi="仿宋" w:cs="仿宋"/>
          <w:sz w:val="32"/>
          <w:szCs w:val="32"/>
        </w:rPr>
      </w:pPr>
      <w:r w:rsidRPr="00354B97">
        <w:rPr>
          <w:rFonts w:ascii="仿宋" w:eastAsia="仿宋" w:hAnsi="仿宋" w:cs="仿宋"/>
          <w:sz w:val="32"/>
          <w:szCs w:val="32"/>
        </w:rPr>
        <w:drawing>
          <wp:inline distT="0" distB="0" distL="0" distR="0" wp14:anchorId="23FDFAF4" wp14:editId="6191343C">
            <wp:extent cx="2511583" cy="3784821"/>
            <wp:effectExtent l="0" t="0" r="3175" b="635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593202" cy="3907817"/>
                    </a:xfrm>
                    <a:prstGeom prst="rect">
                      <a:avLst/>
                    </a:prstGeom>
                  </pic:spPr>
                </pic:pic>
              </a:graphicData>
            </a:graphic>
          </wp:inline>
        </w:drawing>
      </w:r>
    </w:p>
    <w:p w:rsidR="00D14710" w:rsidRPr="00354B97" w:rsidRDefault="006102A7" w:rsidP="006102A7">
      <w:pPr>
        <w:spacing w:line="360" w:lineRule="auto"/>
        <w:ind w:firstLineChars="200" w:firstLine="640"/>
        <w:rPr>
          <w:rFonts w:ascii="仿宋" w:eastAsia="仿宋" w:hAnsi="仿宋" w:cs="仿宋"/>
          <w:sz w:val="32"/>
          <w:szCs w:val="32"/>
        </w:rPr>
      </w:pPr>
      <w:r w:rsidRPr="00354B97">
        <w:rPr>
          <w:rFonts w:ascii="仿宋" w:eastAsia="仿宋" w:hAnsi="仿宋" w:cs="仿宋" w:hint="eastAsia"/>
          <w:sz w:val="32"/>
          <w:szCs w:val="32"/>
        </w:rPr>
        <w:lastRenderedPageBreak/>
        <w:t>二</w:t>
      </w:r>
      <w:r w:rsidR="00B10A28" w:rsidRPr="00354B97">
        <w:rPr>
          <w:rFonts w:ascii="仿宋" w:eastAsia="仿宋" w:hAnsi="仿宋" w:cs="仿宋" w:hint="eastAsia"/>
          <w:sz w:val="32"/>
          <w:szCs w:val="32"/>
        </w:rPr>
        <w:t>、异动类型说明：</w:t>
      </w:r>
    </w:p>
    <w:p w:rsidR="00B10A28" w:rsidRPr="00354B97" w:rsidRDefault="00B10A28" w:rsidP="006102A7">
      <w:pPr>
        <w:spacing w:line="360" w:lineRule="auto"/>
        <w:ind w:firstLineChars="200" w:firstLine="640"/>
        <w:rPr>
          <w:rFonts w:ascii="仿宋" w:eastAsia="仿宋" w:hAnsi="仿宋" w:cs="仿宋"/>
          <w:sz w:val="32"/>
          <w:szCs w:val="32"/>
        </w:rPr>
      </w:pPr>
      <w:r w:rsidRPr="00354B97">
        <w:rPr>
          <w:rFonts w:ascii="仿宋" w:eastAsia="仿宋" w:hAnsi="仿宋" w:cs="仿宋" w:hint="eastAsia"/>
          <w:sz w:val="32"/>
          <w:szCs w:val="32"/>
        </w:rPr>
        <w:t>（1）复学：</w:t>
      </w:r>
      <w:r w:rsidRPr="00354B97">
        <w:rPr>
          <w:rFonts w:ascii="仿宋" w:eastAsia="仿宋" w:hAnsi="仿宋" w:cs="仿宋"/>
          <w:sz w:val="32"/>
          <w:szCs w:val="32"/>
        </w:rPr>
        <w:t>因身体康复办理复学的学生需提交康复证明相关材料；退伍学生复学需提交退伍证</w:t>
      </w:r>
      <w:r w:rsidR="004C33B9" w:rsidRPr="00354B97">
        <w:rPr>
          <w:rFonts w:ascii="仿宋" w:eastAsia="仿宋" w:hAnsi="仿宋" w:cs="仿宋" w:hint="eastAsia"/>
          <w:sz w:val="32"/>
          <w:szCs w:val="32"/>
        </w:rPr>
        <w:t>。</w:t>
      </w:r>
    </w:p>
    <w:p w:rsidR="00B10A28" w:rsidRPr="00354B97" w:rsidRDefault="00B10A28" w:rsidP="006102A7">
      <w:pPr>
        <w:spacing w:line="360" w:lineRule="auto"/>
        <w:ind w:firstLineChars="200" w:firstLine="640"/>
        <w:rPr>
          <w:rFonts w:ascii="仿宋" w:eastAsia="仿宋" w:hAnsi="仿宋" w:cs="仿宋"/>
          <w:sz w:val="32"/>
          <w:szCs w:val="32"/>
        </w:rPr>
      </w:pPr>
      <w:r w:rsidRPr="00354B97">
        <w:rPr>
          <w:rFonts w:ascii="仿宋" w:eastAsia="仿宋" w:hAnsi="仿宋" w:cs="仿宋" w:hint="eastAsia"/>
          <w:sz w:val="32"/>
          <w:szCs w:val="32"/>
        </w:rPr>
        <w:t>（2）复学并转专业：</w:t>
      </w:r>
      <w:r w:rsidRPr="00354B97">
        <w:rPr>
          <w:rFonts w:ascii="仿宋" w:eastAsia="仿宋" w:hAnsi="仿宋" w:cs="仿宋"/>
          <w:sz w:val="32"/>
          <w:szCs w:val="32"/>
        </w:rPr>
        <w:t>此</w:t>
      </w:r>
      <w:r w:rsidR="00354B97">
        <w:rPr>
          <w:rFonts w:ascii="仿宋" w:eastAsia="仿宋" w:hAnsi="仿宋" w:cs="仿宋" w:hint="eastAsia"/>
          <w:sz w:val="32"/>
          <w:szCs w:val="32"/>
        </w:rPr>
        <w:t>流程</w:t>
      </w:r>
      <w:r w:rsidRPr="00354B97">
        <w:rPr>
          <w:rFonts w:ascii="仿宋" w:eastAsia="仿宋" w:hAnsi="仿宋" w:cs="仿宋"/>
          <w:sz w:val="32"/>
          <w:szCs w:val="32"/>
        </w:rPr>
        <w:t>仅限于因退伍或创业待复学，并准备申请转专业的学生填写。（附件需上传退伍证明材料</w:t>
      </w:r>
      <w:r w:rsidRPr="00354B97">
        <w:rPr>
          <w:rFonts w:ascii="仿宋" w:eastAsia="仿宋" w:hAnsi="仿宋" w:cs="仿宋" w:hint="eastAsia"/>
          <w:sz w:val="32"/>
          <w:szCs w:val="32"/>
        </w:rPr>
        <w:t>或创业相关证明材料</w:t>
      </w:r>
      <w:r w:rsidRPr="00354B97">
        <w:rPr>
          <w:rFonts w:ascii="仿宋" w:eastAsia="仿宋" w:hAnsi="仿宋" w:cs="仿宋"/>
          <w:sz w:val="32"/>
          <w:szCs w:val="32"/>
        </w:rPr>
        <w:t>）</w:t>
      </w:r>
      <w:r w:rsidR="004C33B9" w:rsidRPr="00354B97">
        <w:rPr>
          <w:rFonts w:ascii="仿宋" w:eastAsia="仿宋" w:hAnsi="仿宋" w:cs="仿宋" w:hint="eastAsia"/>
          <w:sz w:val="32"/>
          <w:szCs w:val="32"/>
        </w:rPr>
        <w:t>。</w:t>
      </w:r>
    </w:p>
    <w:p w:rsidR="00B10A28" w:rsidRPr="00354B97" w:rsidRDefault="00B10A28" w:rsidP="006102A7">
      <w:pPr>
        <w:spacing w:line="360" w:lineRule="auto"/>
        <w:ind w:firstLineChars="200" w:firstLine="640"/>
        <w:rPr>
          <w:rFonts w:ascii="仿宋" w:eastAsia="仿宋" w:hAnsi="仿宋" w:cs="仿宋"/>
          <w:sz w:val="32"/>
          <w:szCs w:val="32"/>
        </w:rPr>
      </w:pPr>
      <w:r w:rsidRPr="00354B97">
        <w:rPr>
          <w:rFonts w:ascii="仿宋" w:eastAsia="仿宋" w:hAnsi="仿宋" w:cs="仿宋" w:hint="eastAsia"/>
          <w:sz w:val="32"/>
          <w:szCs w:val="32"/>
        </w:rPr>
        <w:t>（3）降级：</w:t>
      </w:r>
      <w:r w:rsidRPr="00354B97">
        <w:rPr>
          <w:rFonts w:ascii="仿宋" w:eastAsia="仿宋" w:hAnsi="仿宋" w:cs="仿宋"/>
          <w:sz w:val="32"/>
          <w:szCs w:val="32"/>
        </w:rPr>
        <w:t>此</w:t>
      </w:r>
      <w:r w:rsidR="002430C3" w:rsidRPr="00354B97">
        <w:rPr>
          <w:rFonts w:ascii="仿宋" w:eastAsia="仿宋" w:hAnsi="仿宋" w:cs="仿宋" w:hint="eastAsia"/>
          <w:sz w:val="32"/>
          <w:szCs w:val="32"/>
        </w:rPr>
        <w:t>流程</w:t>
      </w:r>
      <w:r w:rsidRPr="00354B97">
        <w:rPr>
          <w:rFonts w:ascii="仿宋" w:eastAsia="仿宋" w:hAnsi="仿宋" w:cs="仿宋"/>
          <w:sz w:val="32"/>
          <w:szCs w:val="32"/>
        </w:rPr>
        <w:t>仅限于自愿申请降入下一年级的学生</w:t>
      </w:r>
      <w:r w:rsidR="00354B97">
        <w:rPr>
          <w:rFonts w:ascii="仿宋" w:eastAsia="仿宋" w:hAnsi="仿宋" w:cs="仿宋" w:hint="eastAsia"/>
          <w:sz w:val="32"/>
          <w:szCs w:val="32"/>
        </w:rPr>
        <w:t>办理</w:t>
      </w:r>
      <w:r w:rsidRPr="00354B97">
        <w:rPr>
          <w:rFonts w:ascii="仿宋" w:eastAsia="仿宋" w:hAnsi="仿宋" w:cs="仿宋"/>
          <w:sz w:val="32"/>
          <w:szCs w:val="32"/>
        </w:rPr>
        <w:t>。</w:t>
      </w:r>
    </w:p>
    <w:p w:rsidR="00B10A28" w:rsidRPr="00354B97" w:rsidRDefault="00B10A28" w:rsidP="006102A7">
      <w:pPr>
        <w:spacing w:line="360" w:lineRule="auto"/>
        <w:ind w:firstLineChars="200" w:firstLine="640"/>
        <w:rPr>
          <w:rFonts w:ascii="仿宋" w:eastAsia="仿宋" w:hAnsi="仿宋" w:cs="仿宋"/>
          <w:sz w:val="32"/>
          <w:szCs w:val="32"/>
        </w:rPr>
      </w:pPr>
      <w:r w:rsidRPr="00354B97">
        <w:rPr>
          <w:rFonts w:ascii="仿宋" w:eastAsia="仿宋" w:hAnsi="仿宋" w:cs="仿宋" w:hint="eastAsia"/>
          <w:sz w:val="32"/>
          <w:szCs w:val="32"/>
        </w:rPr>
        <w:t>（4）数据修改：</w:t>
      </w:r>
      <w:r w:rsidRPr="00354B97">
        <w:rPr>
          <w:rFonts w:ascii="仿宋" w:eastAsia="仿宋" w:hAnsi="仿宋" w:cs="仿宋"/>
          <w:sz w:val="32"/>
          <w:szCs w:val="32"/>
        </w:rPr>
        <w:t>在校期间学籍关键信息修改（姓名、身份证号等）可</w:t>
      </w:r>
      <w:r w:rsidR="00354B97">
        <w:rPr>
          <w:rFonts w:ascii="仿宋" w:eastAsia="仿宋" w:hAnsi="仿宋" w:cs="仿宋" w:hint="eastAsia"/>
          <w:sz w:val="32"/>
          <w:szCs w:val="32"/>
        </w:rPr>
        <w:t>选择该流程</w:t>
      </w:r>
      <w:r w:rsidRPr="00354B97">
        <w:rPr>
          <w:rFonts w:ascii="仿宋" w:eastAsia="仿宋" w:hAnsi="仿宋" w:cs="仿宋"/>
          <w:sz w:val="32"/>
          <w:szCs w:val="32"/>
        </w:rPr>
        <w:t>。需提供的材料请在填写</w:t>
      </w:r>
      <w:r w:rsidR="00354B97">
        <w:rPr>
          <w:rFonts w:ascii="仿宋" w:eastAsia="仿宋" w:hAnsi="仿宋" w:cs="仿宋" w:hint="eastAsia"/>
          <w:sz w:val="32"/>
          <w:szCs w:val="32"/>
        </w:rPr>
        <w:t>内容</w:t>
      </w:r>
      <w:r w:rsidRPr="00354B97">
        <w:rPr>
          <w:rFonts w:ascii="仿宋" w:eastAsia="仿宋" w:hAnsi="仿宋" w:cs="仿宋"/>
          <w:sz w:val="32"/>
          <w:szCs w:val="32"/>
        </w:rPr>
        <w:t>前咨询教务部学籍科，联系方式：0555-5220180，办公室：霍里山校区行政楼208，QQ：168978862。</w:t>
      </w:r>
    </w:p>
    <w:p w:rsidR="00B10A28" w:rsidRPr="00354B97" w:rsidRDefault="00B10A28" w:rsidP="006102A7">
      <w:pPr>
        <w:spacing w:line="360" w:lineRule="auto"/>
        <w:ind w:firstLineChars="200" w:firstLine="640"/>
        <w:rPr>
          <w:rFonts w:ascii="仿宋" w:eastAsia="仿宋" w:hAnsi="仿宋" w:cs="仿宋"/>
          <w:sz w:val="32"/>
          <w:szCs w:val="32"/>
        </w:rPr>
      </w:pPr>
      <w:r w:rsidRPr="00354B97">
        <w:rPr>
          <w:rFonts w:ascii="仿宋" w:eastAsia="仿宋" w:hAnsi="仿宋" w:cs="仿宋" w:hint="eastAsia"/>
          <w:sz w:val="32"/>
          <w:szCs w:val="32"/>
        </w:rPr>
        <w:t>（5）新生保留入学资格：</w:t>
      </w:r>
      <w:r w:rsidRPr="00354B97">
        <w:rPr>
          <w:rFonts w:ascii="仿宋" w:eastAsia="仿宋" w:hAnsi="仿宋" w:cs="仿宋"/>
          <w:sz w:val="32"/>
          <w:szCs w:val="32"/>
        </w:rPr>
        <w:t>此</w:t>
      </w:r>
      <w:r w:rsidR="002430C3" w:rsidRPr="00354B97">
        <w:rPr>
          <w:rFonts w:ascii="仿宋" w:eastAsia="仿宋" w:hAnsi="仿宋" w:cs="仿宋" w:hint="eastAsia"/>
          <w:sz w:val="32"/>
          <w:szCs w:val="32"/>
        </w:rPr>
        <w:t>类型</w:t>
      </w:r>
      <w:r w:rsidRPr="00354B97">
        <w:rPr>
          <w:rFonts w:ascii="仿宋" w:eastAsia="仿宋" w:hAnsi="仿宋" w:cs="仿宋"/>
          <w:sz w:val="32"/>
          <w:szCs w:val="32"/>
        </w:rPr>
        <w:t>仅限于大</w:t>
      </w:r>
      <w:proofErr w:type="gramStart"/>
      <w:r w:rsidRPr="00354B97">
        <w:rPr>
          <w:rFonts w:ascii="仿宋" w:eastAsia="仿宋" w:hAnsi="仿宋" w:cs="仿宋"/>
          <w:sz w:val="32"/>
          <w:szCs w:val="32"/>
        </w:rPr>
        <w:t>一</w:t>
      </w:r>
      <w:proofErr w:type="gramEnd"/>
      <w:r w:rsidRPr="00354B97">
        <w:rPr>
          <w:rFonts w:ascii="仿宋" w:eastAsia="仿宋" w:hAnsi="仿宋" w:cs="仿宋"/>
          <w:sz w:val="32"/>
          <w:szCs w:val="32"/>
        </w:rPr>
        <w:t>新生入伍，附件须提交《应征入伍普通高等学校录取新生保留入学资格申请表》</w:t>
      </w:r>
      <w:r w:rsidRPr="00354B97">
        <w:rPr>
          <w:rFonts w:ascii="仿宋" w:eastAsia="仿宋" w:hAnsi="仿宋" w:cs="仿宋" w:hint="eastAsia"/>
          <w:sz w:val="32"/>
          <w:szCs w:val="32"/>
        </w:rPr>
        <w:t>或入伍通知书及其他证明</w:t>
      </w:r>
      <w:r w:rsidRPr="00354B97">
        <w:rPr>
          <w:rFonts w:ascii="仿宋" w:eastAsia="仿宋" w:hAnsi="仿宋" w:cs="仿宋"/>
          <w:sz w:val="32"/>
          <w:szCs w:val="32"/>
        </w:rPr>
        <w:t>。</w:t>
      </w:r>
    </w:p>
    <w:p w:rsidR="00B10A28" w:rsidRPr="00354B97" w:rsidRDefault="00B10A28" w:rsidP="006102A7">
      <w:pPr>
        <w:spacing w:line="360" w:lineRule="auto"/>
        <w:ind w:firstLineChars="200" w:firstLine="640"/>
        <w:rPr>
          <w:rFonts w:ascii="仿宋" w:eastAsia="仿宋" w:hAnsi="仿宋" w:cs="仿宋"/>
          <w:sz w:val="32"/>
          <w:szCs w:val="32"/>
        </w:rPr>
      </w:pPr>
      <w:r w:rsidRPr="00354B97">
        <w:rPr>
          <w:rFonts w:ascii="仿宋" w:eastAsia="仿宋" w:hAnsi="仿宋" w:cs="仿宋" w:hint="eastAsia"/>
          <w:sz w:val="32"/>
          <w:szCs w:val="32"/>
        </w:rPr>
        <w:t>（6）保留学籍：</w:t>
      </w:r>
      <w:r w:rsidR="004C33B9" w:rsidRPr="00354B97">
        <w:rPr>
          <w:rFonts w:ascii="仿宋" w:eastAsia="仿宋" w:hAnsi="仿宋" w:cs="仿宋"/>
          <w:sz w:val="32"/>
          <w:szCs w:val="32"/>
        </w:rPr>
        <w:t>在校生应征</w:t>
      </w:r>
      <w:proofErr w:type="gramStart"/>
      <w:r w:rsidR="004C33B9" w:rsidRPr="00354B97">
        <w:rPr>
          <w:rFonts w:ascii="仿宋" w:eastAsia="仿宋" w:hAnsi="仿宋" w:cs="仿宋"/>
          <w:sz w:val="32"/>
          <w:szCs w:val="32"/>
        </w:rPr>
        <w:t>入伍请</w:t>
      </w:r>
      <w:proofErr w:type="gramEnd"/>
      <w:r w:rsidR="002430C3" w:rsidRPr="00354B97">
        <w:rPr>
          <w:rFonts w:ascii="仿宋" w:eastAsia="仿宋" w:hAnsi="仿宋" w:cs="仿宋" w:hint="eastAsia"/>
          <w:sz w:val="32"/>
          <w:szCs w:val="32"/>
        </w:rPr>
        <w:t>选择该流程</w:t>
      </w:r>
      <w:r w:rsidR="004C33B9" w:rsidRPr="00354B97">
        <w:rPr>
          <w:rFonts w:ascii="仿宋" w:eastAsia="仿宋" w:hAnsi="仿宋" w:cs="仿宋"/>
          <w:sz w:val="32"/>
          <w:szCs w:val="32"/>
        </w:rPr>
        <w:t>，并附上《入伍通知书》。 因各地武装部入伍通知书发放时间不一，可先办理保留学籍手续</w:t>
      </w:r>
      <w:r w:rsidR="00F11222" w:rsidRPr="00354B97">
        <w:rPr>
          <w:rFonts w:ascii="仿宋" w:eastAsia="仿宋" w:hAnsi="仿宋" w:cs="仿宋" w:hint="eastAsia"/>
          <w:sz w:val="32"/>
          <w:szCs w:val="32"/>
        </w:rPr>
        <w:t>（辅导员需和家长确认该生是否真实入伍）</w:t>
      </w:r>
      <w:r w:rsidR="004C33B9" w:rsidRPr="00354B97">
        <w:rPr>
          <w:rFonts w:ascii="仿宋" w:eastAsia="仿宋" w:hAnsi="仿宋" w:cs="仿宋"/>
          <w:sz w:val="32"/>
          <w:szCs w:val="32"/>
        </w:rPr>
        <w:t>，待入伍通知书下发后再补交复印件至霍里山校区行政楼208。</w:t>
      </w:r>
    </w:p>
    <w:p w:rsidR="00B10A28" w:rsidRPr="00354B97" w:rsidRDefault="00B10A28" w:rsidP="006102A7">
      <w:pPr>
        <w:spacing w:line="360" w:lineRule="auto"/>
        <w:ind w:firstLineChars="200" w:firstLine="640"/>
        <w:rPr>
          <w:rFonts w:ascii="仿宋" w:eastAsia="仿宋" w:hAnsi="仿宋" w:cs="仿宋"/>
          <w:sz w:val="32"/>
          <w:szCs w:val="32"/>
        </w:rPr>
      </w:pPr>
      <w:r w:rsidRPr="00354B97">
        <w:rPr>
          <w:rFonts w:ascii="仿宋" w:eastAsia="仿宋" w:hAnsi="仿宋" w:cs="仿宋" w:hint="eastAsia"/>
          <w:sz w:val="32"/>
          <w:szCs w:val="32"/>
        </w:rPr>
        <w:t>（7）休学：</w:t>
      </w:r>
      <w:r w:rsidR="004C33B9" w:rsidRPr="00354B97">
        <w:rPr>
          <w:rFonts w:ascii="仿宋" w:eastAsia="仿宋" w:hAnsi="仿宋" w:cs="仿宋"/>
          <w:sz w:val="32"/>
          <w:szCs w:val="32"/>
        </w:rPr>
        <w:t>学生有下列情况之一者，可予休学处理： 1.因病经二级甲等以上医院诊断，须停课治疗、</w:t>
      </w:r>
      <w:proofErr w:type="gramStart"/>
      <w:r w:rsidR="004C33B9" w:rsidRPr="00354B97">
        <w:rPr>
          <w:rFonts w:ascii="仿宋" w:eastAsia="仿宋" w:hAnsi="仿宋" w:cs="仿宋"/>
          <w:sz w:val="32"/>
          <w:szCs w:val="32"/>
        </w:rPr>
        <w:t>休养占</w:t>
      </w:r>
      <w:proofErr w:type="gramEnd"/>
      <w:r w:rsidR="004C33B9" w:rsidRPr="00354B97">
        <w:rPr>
          <w:rFonts w:ascii="仿宋" w:eastAsia="仿宋" w:hAnsi="仿宋" w:cs="仿宋"/>
          <w:sz w:val="32"/>
          <w:szCs w:val="32"/>
        </w:rPr>
        <w:t>一学期</w:t>
      </w:r>
      <w:r w:rsidR="004C33B9" w:rsidRPr="00354B97">
        <w:rPr>
          <w:rFonts w:ascii="仿宋" w:eastAsia="仿宋" w:hAnsi="仿宋" w:cs="仿宋"/>
          <w:sz w:val="32"/>
          <w:szCs w:val="32"/>
        </w:rPr>
        <w:lastRenderedPageBreak/>
        <w:t>总学时三分之一（上课按实际授课学时计，实习、课程设计、毕业设计（论文）按每周16学时计，下同）以上者； 2.在一学期内请病假缺课超过该学期总学时三分之一者； 3.因自主创业、自费出国留学等其他特殊原因，本人申请或学校认为必须休学者。 4.休学一般以一学年为限（经教务部批准，也可连续休学两学年），累计不得超过两学年。</w:t>
      </w:r>
    </w:p>
    <w:p w:rsidR="00083B95" w:rsidRDefault="00B10A28" w:rsidP="002450F9">
      <w:pPr>
        <w:pStyle w:val="a3"/>
        <w:tabs>
          <w:tab w:val="left" w:pos="2065"/>
        </w:tabs>
        <w:ind w:left="0" w:right="233" w:firstLineChars="200" w:firstLine="640"/>
        <w:rPr>
          <w:rFonts w:ascii="仿宋" w:eastAsia="仿宋" w:hAnsi="仿宋" w:cs="仿宋" w:hint="eastAsia"/>
          <w:sz w:val="32"/>
          <w:szCs w:val="32"/>
        </w:rPr>
      </w:pPr>
      <w:r w:rsidRPr="00354B97">
        <w:rPr>
          <w:rFonts w:ascii="仿宋" w:eastAsia="仿宋" w:hAnsi="仿宋" w:cs="仿宋" w:hint="eastAsia"/>
          <w:sz w:val="32"/>
          <w:szCs w:val="32"/>
        </w:rPr>
        <w:t>（8）退学：</w:t>
      </w:r>
      <w:r w:rsidR="00083B95" w:rsidRPr="00354B97">
        <w:rPr>
          <w:rFonts w:ascii="仿宋" w:eastAsia="仿宋" w:hAnsi="仿宋" w:cs="仿宋"/>
          <w:sz w:val="32"/>
          <w:szCs w:val="32"/>
        </w:rPr>
        <w:t>学生有下列情况之一者，可</w:t>
      </w:r>
      <w:proofErr w:type="gramStart"/>
      <w:r w:rsidR="00083B95" w:rsidRPr="00354B97">
        <w:rPr>
          <w:rFonts w:ascii="仿宋" w:eastAsia="仿宋" w:hAnsi="仿宋" w:cs="仿宋"/>
          <w:sz w:val="32"/>
          <w:szCs w:val="32"/>
        </w:rPr>
        <w:t>予</w:t>
      </w:r>
      <w:r w:rsidR="00083B95">
        <w:rPr>
          <w:rFonts w:ascii="仿宋" w:eastAsia="仿宋" w:hAnsi="仿宋" w:cs="仿宋" w:hint="eastAsia"/>
          <w:sz w:val="32"/>
          <w:szCs w:val="32"/>
        </w:rPr>
        <w:t>退</w:t>
      </w:r>
      <w:proofErr w:type="gramEnd"/>
      <w:r w:rsidR="00083B95">
        <w:rPr>
          <w:rFonts w:ascii="仿宋" w:eastAsia="仿宋" w:hAnsi="仿宋" w:cs="仿宋" w:hint="eastAsia"/>
          <w:sz w:val="32"/>
          <w:szCs w:val="32"/>
        </w:rPr>
        <w:t>学</w:t>
      </w:r>
      <w:r w:rsidR="00083B95" w:rsidRPr="00354B97">
        <w:rPr>
          <w:rFonts w:ascii="仿宋" w:eastAsia="仿宋" w:hAnsi="仿宋" w:cs="仿宋"/>
          <w:sz w:val="32"/>
          <w:szCs w:val="32"/>
        </w:rPr>
        <w:t>处理：</w:t>
      </w:r>
      <w:r w:rsidR="00083B95">
        <w:rPr>
          <w:rFonts w:ascii="仿宋" w:eastAsia="仿宋" w:hAnsi="仿宋" w:cs="仿宋" w:hint="eastAsia"/>
          <w:sz w:val="32"/>
          <w:szCs w:val="32"/>
        </w:rPr>
        <w:t>1.学业成绩未达到学校规定要求，两次受到退学警告的；2.在校学习时间超过标准学制两年的；3.休学、保留学籍期满，逾期两</w:t>
      </w:r>
      <w:proofErr w:type="gramStart"/>
      <w:r w:rsidR="00083B95">
        <w:rPr>
          <w:rFonts w:ascii="仿宋" w:eastAsia="仿宋" w:hAnsi="仿宋" w:cs="仿宋" w:hint="eastAsia"/>
          <w:sz w:val="32"/>
          <w:szCs w:val="32"/>
        </w:rPr>
        <w:t>周未</w:t>
      </w:r>
      <w:proofErr w:type="gramEnd"/>
      <w:r w:rsidR="00083B95">
        <w:rPr>
          <w:rFonts w:ascii="仿宋" w:eastAsia="仿宋" w:hAnsi="仿宋" w:cs="仿宋" w:hint="eastAsia"/>
          <w:sz w:val="32"/>
          <w:szCs w:val="32"/>
        </w:rPr>
        <w:t>办理复学手续的；4.已办理两次休学，仍不能继续学习的；5.经二级甲等以上医院诊断，患有疾病或者意外伤残无法继续在校学习的；6.未请假或请假未获批准离校连续两周及以上未参加学校规定的教育教学活动的；</w:t>
      </w:r>
    </w:p>
    <w:p w:rsidR="00083B95" w:rsidRDefault="00083B95" w:rsidP="00083B95">
      <w:pPr>
        <w:pStyle w:val="a3"/>
        <w:tabs>
          <w:tab w:val="left" w:pos="2065"/>
        </w:tabs>
        <w:ind w:left="0" w:right="233"/>
        <w:rPr>
          <w:rFonts w:ascii="仿宋" w:eastAsia="仿宋" w:hAnsi="仿宋" w:cs="仿宋" w:hint="eastAsia"/>
          <w:sz w:val="32"/>
          <w:szCs w:val="32"/>
        </w:rPr>
      </w:pPr>
      <w:r>
        <w:rPr>
          <w:rFonts w:ascii="仿宋" w:eastAsia="仿宋" w:hAnsi="仿宋" w:cs="仿宋" w:hint="eastAsia"/>
          <w:sz w:val="32"/>
          <w:szCs w:val="32"/>
        </w:rPr>
        <w:t>7.超过学校规定期限未注册而又无正当事由的；8.本人申请退学的；9.其他应当予以退学的。</w:t>
      </w:r>
    </w:p>
    <w:p w:rsidR="001E441A" w:rsidRPr="00354B97" w:rsidRDefault="002430C3" w:rsidP="00083B95">
      <w:pPr>
        <w:spacing w:line="360" w:lineRule="auto"/>
        <w:ind w:firstLineChars="200" w:firstLine="640"/>
        <w:rPr>
          <w:rFonts w:ascii="仿宋" w:eastAsia="仿宋" w:hAnsi="仿宋" w:cs="仿宋"/>
          <w:sz w:val="32"/>
          <w:szCs w:val="32"/>
        </w:rPr>
      </w:pPr>
      <w:r w:rsidRPr="00354B97">
        <w:rPr>
          <w:rFonts w:ascii="仿宋" w:eastAsia="仿宋" w:hAnsi="仿宋" w:cs="仿宋" w:hint="eastAsia"/>
          <w:sz w:val="32"/>
          <w:szCs w:val="32"/>
        </w:rPr>
        <w:t>以上所有流程</w:t>
      </w:r>
      <w:r w:rsidR="00083B95">
        <w:rPr>
          <w:rFonts w:ascii="仿宋" w:eastAsia="仿宋" w:hAnsi="仿宋" w:cs="仿宋" w:hint="eastAsia"/>
          <w:sz w:val="32"/>
          <w:szCs w:val="32"/>
        </w:rPr>
        <w:t>都需要辅导员</w:t>
      </w:r>
      <w:r w:rsidR="00F11222" w:rsidRPr="00354B97">
        <w:rPr>
          <w:rFonts w:ascii="仿宋" w:eastAsia="仿宋" w:hAnsi="仿宋" w:cs="仿宋" w:hint="eastAsia"/>
          <w:sz w:val="32"/>
          <w:szCs w:val="32"/>
        </w:rPr>
        <w:t>和家长</w:t>
      </w:r>
      <w:r w:rsidR="00083B95">
        <w:rPr>
          <w:rFonts w:ascii="仿宋" w:eastAsia="仿宋" w:hAnsi="仿宋" w:cs="仿宋" w:hint="eastAsia"/>
          <w:sz w:val="32"/>
          <w:szCs w:val="32"/>
        </w:rPr>
        <w:t>进行</w:t>
      </w:r>
      <w:r w:rsidR="00F11222" w:rsidRPr="00354B97">
        <w:rPr>
          <w:rFonts w:ascii="仿宋" w:eastAsia="仿宋" w:hAnsi="仿宋" w:cs="仿宋" w:hint="eastAsia"/>
          <w:sz w:val="32"/>
          <w:szCs w:val="32"/>
        </w:rPr>
        <w:t>确认，并在辅导员审批环节</w:t>
      </w:r>
      <w:r w:rsidR="00083B95">
        <w:rPr>
          <w:rFonts w:ascii="仿宋" w:eastAsia="仿宋" w:hAnsi="仿宋" w:cs="仿宋" w:hint="eastAsia"/>
          <w:sz w:val="32"/>
          <w:szCs w:val="32"/>
        </w:rPr>
        <w:t>备注</w:t>
      </w:r>
      <w:r w:rsidR="00F11222" w:rsidRPr="00354B97">
        <w:rPr>
          <w:rFonts w:ascii="仿宋" w:eastAsia="仿宋" w:hAnsi="仿宋" w:cs="仿宋" w:hint="eastAsia"/>
          <w:sz w:val="32"/>
          <w:szCs w:val="32"/>
        </w:rPr>
        <w:t>说明。</w:t>
      </w:r>
    </w:p>
    <w:p w:rsidR="00F11222" w:rsidRPr="00354B97" w:rsidRDefault="006102A7" w:rsidP="006102A7">
      <w:pPr>
        <w:spacing w:line="360" w:lineRule="auto"/>
        <w:ind w:firstLineChars="200" w:firstLine="640"/>
        <w:rPr>
          <w:rFonts w:ascii="仿宋" w:eastAsia="仿宋" w:hAnsi="仿宋" w:cs="仿宋"/>
          <w:sz w:val="32"/>
          <w:szCs w:val="32"/>
        </w:rPr>
      </w:pPr>
      <w:r w:rsidRPr="00354B97">
        <w:rPr>
          <w:rFonts w:ascii="仿宋" w:eastAsia="仿宋" w:hAnsi="仿宋" w:cs="仿宋" w:hint="eastAsia"/>
          <w:sz w:val="32"/>
          <w:szCs w:val="32"/>
        </w:rPr>
        <w:t>三</w:t>
      </w:r>
      <w:r w:rsidR="00F11222" w:rsidRPr="00354B97">
        <w:rPr>
          <w:rFonts w:ascii="仿宋" w:eastAsia="仿宋" w:hAnsi="仿宋" w:cs="仿宋" w:hint="eastAsia"/>
          <w:sz w:val="32"/>
          <w:szCs w:val="32"/>
        </w:rPr>
        <w:t>、特殊说明</w:t>
      </w:r>
    </w:p>
    <w:p w:rsidR="00F11222" w:rsidRPr="00354B97" w:rsidRDefault="00ED3610" w:rsidP="006102A7">
      <w:pPr>
        <w:spacing w:line="360" w:lineRule="auto"/>
        <w:ind w:firstLineChars="200" w:firstLine="640"/>
        <w:rPr>
          <w:rFonts w:ascii="仿宋" w:eastAsia="仿宋" w:hAnsi="仿宋" w:cs="仿宋"/>
          <w:sz w:val="32"/>
          <w:szCs w:val="32"/>
        </w:rPr>
      </w:pPr>
      <w:r w:rsidRPr="00354B97">
        <w:rPr>
          <w:rFonts w:ascii="仿宋" w:eastAsia="仿宋" w:hAnsi="仿宋" w:cs="仿宋" w:hint="eastAsia"/>
          <w:sz w:val="32"/>
          <w:szCs w:val="32"/>
        </w:rPr>
        <w:t>（1）</w:t>
      </w:r>
      <w:r w:rsidR="00F11222" w:rsidRPr="00354B97">
        <w:rPr>
          <w:rFonts w:ascii="仿宋" w:eastAsia="仿宋" w:hAnsi="仿宋" w:cs="仿宋" w:hint="eastAsia"/>
          <w:sz w:val="32"/>
          <w:szCs w:val="32"/>
        </w:rPr>
        <w:t>办理休学</w:t>
      </w:r>
      <w:bookmarkStart w:id="0" w:name="_GoBack"/>
      <w:bookmarkEnd w:id="0"/>
      <w:r w:rsidR="00F11222" w:rsidRPr="00354B97">
        <w:rPr>
          <w:rFonts w:ascii="仿宋" w:eastAsia="仿宋" w:hAnsi="仿宋" w:cs="仿宋" w:hint="eastAsia"/>
          <w:sz w:val="32"/>
          <w:szCs w:val="32"/>
        </w:rPr>
        <w:t>、退学、保留学籍等学籍异动手续，审批流程完成后钉钉会自动跳出办理离校程序单，</w:t>
      </w:r>
      <w:r w:rsidR="00413E51" w:rsidRPr="00354B97">
        <w:rPr>
          <w:rFonts w:ascii="仿宋" w:eastAsia="仿宋" w:hAnsi="仿宋" w:cs="仿宋" w:hint="eastAsia"/>
          <w:sz w:val="32"/>
          <w:szCs w:val="32"/>
        </w:rPr>
        <w:t>辅导员</w:t>
      </w:r>
      <w:r w:rsidR="00F11222" w:rsidRPr="00354B97">
        <w:rPr>
          <w:rFonts w:ascii="仿宋" w:eastAsia="仿宋" w:hAnsi="仿宋" w:cs="仿宋" w:hint="eastAsia"/>
          <w:sz w:val="32"/>
          <w:szCs w:val="32"/>
        </w:rPr>
        <w:t>需</w:t>
      </w:r>
      <w:r w:rsidR="00413E51" w:rsidRPr="00354B97">
        <w:rPr>
          <w:rFonts w:ascii="仿宋" w:eastAsia="仿宋" w:hAnsi="仿宋" w:cs="仿宋" w:hint="eastAsia"/>
          <w:sz w:val="32"/>
          <w:szCs w:val="32"/>
        </w:rPr>
        <w:t>提醒</w:t>
      </w:r>
      <w:r w:rsidR="00F11222" w:rsidRPr="00354B97">
        <w:rPr>
          <w:rFonts w:ascii="仿宋" w:eastAsia="仿宋" w:hAnsi="仿宋" w:cs="仿宋" w:hint="eastAsia"/>
          <w:sz w:val="32"/>
          <w:szCs w:val="32"/>
        </w:rPr>
        <w:t>督促学生进行办理：</w:t>
      </w:r>
    </w:p>
    <w:p w:rsidR="00F11222" w:rsidRPr="00354B97" w:rsidRDefault="002450F9" w:rsidP="006102A7">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第一步：</w:t>
      </w:r>
      <w:r w:rsidR="00F11222" w:rsidRPr="00354B97">
        <w:rPr>
          <w:rFonts w:ascii="仿宋" w:eastAsia="仿宋" w:hAnsi="仿宋" w:cs="仿宋" w:hint="eastAsia"/>
          <w:sz w:val="32"/>
          <w:szCs w:val="32"/>
        </w:rPr>
        <w:t>学生</w:t>
      </w:r>
      <w:r w:rsidR="00413E51" w:rsidRPr="00354B97">
        <w:rPr>
          <w:rFonts w:ascii="仿宋" w:eastAsia="仿宋" w:hAnsi="仿宋" w:cs="仿宋" w:hint="eastAsia"/>
          <w:sz w:val="32"/>
          <w:szCs w:val="32"/>
        </w:rPr>
        <w:t>点击</w:t>
      </w:r>
      <w:r w:rsidR="00F11222" w:rsidRPr="00354B97">
        <w:rPr>
          <w:rFonts w:ascii="仿宋" w:eastAsia="仿宋" w:hAnsi="仿宋" w:cs="仿宋" w:hint="eastAsia"/>
          <w:sz w:val="32"/>
          <w:szCs w:val="32"/>
        </w:rPr>
        <w:t>确认，随后开始进行各部门审批；</w:t>
      </w:r>
    </w:p>
    <w:p w:rsidR="00F11222" w:rsidRPr="00354B97" w:rsidRDefault="00F11222" w:rsidP="006102A7">
      <w:pPr>
        <w:spacing w:line="360" w:lineRule="auto"/>
        <w:ind w:firstLineChars="200" w:firstLine="640"/>
        <w:rPr>
          <w:rFonts w:ascii="仿宋" w:eastAsia="仿宋" w:hAnsi="仿宋" w:cs="仿宋"/>
          <w:sz w:val="32"/>
          <w:szCs w:val="32"/>
        </w:rPr>
      </w:pPr>
      <w:r w:rsidRPr="00354B97">
        <w:rPr>
          <w:rFonts w:ascii="仿宋" w:eastAsia="仿宋" w:hAnsi="仿宋" w:cs="仿宋" w:hint="eastAsia"/>
          <w:sz w:val="32"/>
          <w:szCs w:val="32"/>
        </w:rPr>
        <w:lastRenderedPageBreak/>
        <w:t>第二</w:t>
      </w:r>
      <w:r w:rsidR="001E441A" w:rsidRPr="00354B97">
        <w:rPr>
          <w:rFonts w:ascii="仿宋" w:eastAsia="仿宋" w:hAnsi="仿宋" w:cs="仿宋" w:hint="eastAsia"/>
          <w:sz w:val="32"/>
          <w:szCs w:val="32"/>
        </w:rPr>
        <w:t>步：</w:t>
      </w:r>
      <w:r w:rsidRPr="00354B97">
        <w:rPr>
          <w:rFonts w:ascii="仿宋" w:eastAsia="仿宋" w:hAnsi="仿宋" w:cs="仿宋" w:hint="eastAsia"/>
          <w:sz w:val="32"/>
          <w:szCs w:val="32"/>
        </w:rPr>
        <w:t>学生在离校前需将图书馆未还的书进行归还，宿舍钥匙</w:t>
      </w:r>
      <w:proofErr w:type="gramStart"/>
      <w:r w:rsidRPr="00354B97">
        <w:rPr>
          <w:rFonts w:ascii="仿宋" w:eastAsia="仿宋" w:hAnsi="仿宋" w:cs="仿宋" w:hint="eastAsia"/>
          <w:sz w:val="32"/>
          <w:szCs w:val="32"/>
        </w:rPr>
        <w:t>交至宿管中心</w:t>
      </w:r>
      <w:proofErr w:type="gramEnd"/>
      <w:r w:rsidR="001E441A" w:rsidRPr="00354B97">
        <w:rPr>
          <w:rFonts w:ascii="仿宋" w:eastAsia="仿宋" w:hAnsi="仿宋" w:cs="仿宋" w:hint="eastAsia"/>
          <w:sz w:val="32"/>
          <w:szCs w:val="32"/>
        </w:rPr>
        <w:t>，学生证及当学期领取的全新教材交至霍里山行政楼2</w:t>
      </w:r>
      <w:r w:rsidR="001E441A" w:rsidRPr="00354B97">
        <w:rPr>
          <w:rFonts w:ascii="仿宋" w:eastAsia="仿宋" w:hAnsi="仿宋" w:cs="仿宋"/>
          <w:sz w:val="32"/>
          <w:szCs w:val="32"/>
        </w:rPr>
        <w:t>08</w:t>
      </w:r>
      <w:proofErr w:type="gramStart"/>
      <w:r w:rsidR="001E441A" w:rsidRPr="00354B97">
        <w:rPr>
          <w:rFonts w:ascii="仿宋" w:eastAsia="仿宋" w:hAnsi="仿宋" w:cs="仿宋" w:hint="eastAsia"/>
          <w:sz w:val="32"/>
          <w:szCs w:val="32"/>
        </w:rPr>
        <w:t>或郑蒲港行政</w:t>
      </w:r>
      <w:proofErr w:type="gramEnd"/>
      <w:r w:rsidR="001E441A" w:rsidRPr="00354B97">
        <w:rPr>
          <w:rFonts w:ascii="仿宋" w:eastAsia="仿宋" w:hAnsi="仿宋" w:cs="仿宋" w:hint="eastAsia"/>
          <w:sz w:val="32"/>
          <w:szCs w:val="32"/>
        </w:rPr>
        <w:t>楼1</w:t>
      </w:r>
      <w:r w:rsidR="001E441A" w:rsidRPr="00354B97">
        <w:rPr>
          <w:rFonts w:ascii="仿宋" w:eastAsia="仿宋" w:hAnsi="仿宋" w:cs="仿宋"/>
          <w:sz w:val="32"/>
          <w:szCs w:val="32"/>
        </w:rPr>
        <w:t>15</w:t>
      </w:r>
      <w:r w:rsidR="00413E51" w:rsidRPr="00354B97">
        <w:rPr>
          <w:rFonts w:ascii="仿宋" w:eastAsia="仿宋" w:hAnsi="仿宋" w:cs="仿宋" w:hint="eastAsia"/>
          <w:sz w:val="32"/>
          <w:szCs w:val="32"/>
        </w:rPr>
        <w:t>，学生档案由辅导员根据学生情况进行处理并签字。</w:t>
      </w:r>
    </w:p>
    <w:p w:rsidR="00413E51" w:rsidRPr="00354B97" w:rsidRDefault="00413E51" w:rsidP="006102A7">
      <w:pPr>
        <w:spacing w:line="360" w:lineRule="auto"/>
        <w:ind w:firstLineChars="200" w:firstLine="640"/>
        <w:rPr>
          <w:rFonts w:ascii="仿宋" w:eastAsia="仿宋" w:hAnsi="仿宋" w:cs="仿宋"/>
          <w:sz w:val="32"/>
          <w:szCs w:val="32"/>
        </w:rPr>
      </w:pPr>
      <w:r w:rsidRPr="00354B97">
        <w:rPr>
          <w:rFonts w:ascii="仿宋" w:eastAsia="仿宋" w:hAnsi="仿宋" w:cs="仿宋" w:hint="eastAsia"/>
          <w:sz w:val="32"/>
          <w:szCs w:val="32"/>
        </w:rPr>
        <w:t>第三步：学生及时查看审批进度</w:t>
      </w:r>
      <w:r w:rsidR="000D1356" w:rsidRPr="00354B97">
        <w:rPr>
          <w:rFonts w:ascii="仿宋" w:eastAsia="仿宋" w:hAnsi="仿宋" w:cs="仿宋" w:hint="eastAsia"/>
          <w:sz w:val="32"/>
          <w:szCs w:val="32"/>
        </w:rPr>
        <w:t>，如有问题及时联系学籍科0</w:t>
      </w:r>
      <w:r w:rsidR="000D1356" w:rsidRPr="00354B97">
        <w:rPr>
          <w:rFonts w:ascii="仿宋" w:eastAsia="仿宋" w:hAnsi="仿宋" w:cs="仿宋"/>
          <w:sz w:val="32"/>
          <w:szCs w:val="32"/>
        </w:rPr>
        <w:t>555-5220180</w:t>
      </w:r>
      <w:r w:rsidR="00ED3610" w:rsidRPr="00354B97">
        <w:rPr>
          <w:rFonts w:ascii="仿宋" w:eastAsia="仿宋" w:hAnsi="仿宋" w:cs="仿宋" w:hint="eastAsia"/>
          <w:sz w:val="32"/>
          <w:szCs w:val="32"/>
        </w:rPr>
        <w:t>。</w:t>
      </w:r>
    </w:p>
    <w:p w:rsidR="006102A7" w:rsidRPr="00354B97" w:rsidRDefault="000D1356" w:rsidP="006102A7">
      <w:pPr>
        <w:spacing w:line="360" w:lineRule="auto"/>
        <w:ind w:firstLineChars="200" w:firstLine="640"/>
        <w:rPr>
          <w:rFonts w:ascii="仿宋" w:eastAsia="仿宋" w:hAnsi="仿宋" w:cs="仿宋"/>
          <w:sz w:val="32"/>
          <w:szCs w:val="32"/>
        </w:rPr>
      </w:pPr>
      <w:r w:rsidRPr="00354B97">
        <w:rPr>
          <w:rFonts w:ascii="仿宋" w:eastAsia="仿宋" w:hAnsi="仿宋" w:cs="仿宋" w:hint="eastAsia"/>
          <w:sz w:val="32"/>
          <w:szCs w:val="32"/>
        </w:rPr>
        <w:t>（2）</w:t>
      </w:r>
      <w:proofErr w:type="gramStart"/>
      <w:r w:rsidRPr="00354B97">
        <w:rPr>
          <w:rFonts w:ascii="仿宋" w:eastAsia="仿宋" w:hAnsi="仿宋" w:cs="仿宋" w:hint="eastAsia"/>
          <w:sz w:val="32"/>
          <w:szCs w:val="32"/>
        </w:rPr>
        <w:t>若学</w:t>
      </w:r>
      <w:proofErr w:type="gramEnd"/>
      <w:r w:rsidRPr="00354B97">
        <w:rPr>
          <w:rFonts w:ascii="仿宋" w:eastAsia="仿宋" w:hAnsi="仿宋" w:cs="仿宋" w:hint="eastAsia"/>
          <w:sz w:val="32"/>
          <w:szCs w:val="32"/>
        </w:rPr>
        <w:t>生因身体原因无法自行在钉钉上进行申请，由辅导员</w:t>
      </w:r>
      <w:r w:rsidR="008C0750" w:rsidRPr="00354B97">
        <w:rPr>
          <w:rFonts w:ascii="仿宋" w:eastAsia="仿宋" w:hAnsi="仿宋" w:cs="仿宋" w:hint="eastAsia"/>
          <w:sz w:val="32"/>
          <w:szCs w:val="32"/>
        </w:rPr>
        <w:t>在钉钉上进行流程发起，操作与上述一致。</w:t>
      </w:r>
    </w:p>
    <w:p w:rsidR="006102A7" w:rsidRPr="00354B97" w:rsidRDefault="006102A7" w:rsidP="006102A7">
      <w:pPr>
        <w:spacing w:line="360" w:lineRule="auto"/>
        <w:ind w:firstLineChars="200" w:firstLine="640"/>
        <w:rPr>
          <w:rFonts w:ascii="仿宋" w:eastAsia="仿宋" w:hAnsi="仿宋" w:cs="仿宋"/>
          <w:sz w:val="32"/>
          <w:szCs w:val="32"/>
        </w:rPr>
      </w:pPr>
      <w:r w:rsidRPr="00354B97">
        <w:rPr>
          <w:rFonts w:ascii="仿宋" w:eastAsia="仿宋" w:hAnsi="仿宋" w:cs="仿宋" w:hint="eastAsia"/>
          <w:sz w:val="32"/>
          <w:szCs w:val="32"/>
        </w:rPr>
        <w:t>四、使用过程中如有问题，请联系教务部学籍科陈滢，联系电话：0</w:t>
      </w:r>
      <w:r w:rsidRPr="00354B97">
        <w:rPr>
          <w:rFonts w:ascii="仿宋" w:eastAsia="仿宋" w:hAnsi="仿宋" w:cs="仿宋"/>
          <w:sz w:val="32"/>
          <w:szCs w:val="32"/>
        </w:rPr>
        <w:t>555-5220180</w:t>
      </w:r>
      <w:r w:rsidRPr="00354B97">
        <w:rPr>
          <w:rFonts w:ascii="仿宋" w:eastAsia="仿宋" w:hAnsi="仿宋" w:cs="仿宋" w:hint="eastAsia"/>
          <w:sz w:val="32"/>
          <w:szCs w:val="32"/>
        </w:rPr>
        <w:t>。</w:t>
      </w:r>
    </w:p>
    <w:p w:rsidR="006102A7" w:rsidRPr="00354B97" w:rsidRDefault="006102A7" w:rsidP="006102A7">
      <w:pPr>
        <w:spacing w:line="360" w:lineRule="auto"/>
        <w:ind w:firstLineChars="200" w:firstLine="640"/>
        <w:rPr>
          <w:rFonts w:ascii="仿宋" w:eastAsia="仿宋" w:hAnsi="仿宋" w:cs="仿宋"/>
          <w:sz w:val="32"/>
          <w:szCs w:val="32"/>
        </w:rPr>
      </w:pPr>
    </w:p>
    <w:p w:rsidR="006102A7" w:rsidRPr="00354B97" w:rsidRDefault="006102A7" w:rsidP="006102A7">
      <w:pPr>
        <w:spacing w:line="360" w:lineRule="auto"/>
        <w:ind w:right="720" w:firstLineChars="200" w:firstLine="640"/>
        <w:jc w:val="right"/>
        <w:rPr>
          <w:rFonts w:ascii="仿宋" w:eastAsia="仿宋" w:hAnsi="仿宋" w:cs="仿宋"/>
          <w:sz w:val="32"/>
          <w:szCs w:val="32"/>
        </w:rPr>
      </w:pPr>
      <w:r w:rsidRPr="00354B97">
        <w:rPr>
          <w:rFonts w:ascii="仿宋" w:eastAsia="仿宋" w:hAnsi="仿宋" w:cs="仿宋" w:hint="eastAsia"/>
          <w:sz w:val="32"/>
          <w:szCs w:val="32"/>
        </w:rPr>
        <w:t>教务部</w:t>
      </w:r>
    </w:p>
    <w:p w:rsidR="006102A7" w:rsidRPr="00F5604F" w:rsidRDefault="006102A7" w:rsidP="006102A7">
      <w:pPr>
        <w:spacing w:line="360" w:lineRule="auto"/>
        <w:ind w:firstLineChars="200" w:firstLine="640"/>
        <w:jc w:val="right"/>
        <w:rPr>
          <w:rFonts w:ascii="仿宋" w:eastAsia="仿宋" w:hAnsi="仿宋" w:cs="仿宋"/>
          <w:sz w:val="32"/>
          <w:szCs w:val="32"/>
        </w:rPr>
      </w:pPr>
      <w:r w:rsidRPr="00F5604F">
        <w:rPr>
          <w:rFonts w:ascii="仿宋" w:eastAsia="仿宋" w:hAnsi="仿宋" w:cs="仿宋" w:hint="eastAsia"/>
          <w:sz w:val="32"/>
          <w:szCs w:val="32"/>
        </w:rPr>
        <w:t>2</w:t>
      </w:r>
      <w:r w:rsidRPr="00F5604F">
        <w:rPr>
          <w:rFonts w:ascii="仿宋" w:eastAsia="仿宋" w:hAnsi="仿宋" w:cs="仿宋"/>
          <w:sz w:val="32"/>
          <w:szCs w:val="32"/>
        </w:rPr>
        <w:t>023</w:t>
      </w:r>
      <w:r w:rsidRPr="00F5604F">
        <w:rPr>
          <w:rFonts w:ascii="仿宋" w:eastAsia="仿宋" w:hAnsi="仿宋" w:cs="仿宋" w:hint="eastAsia"/>
          <w:sz w:val="32"/>
          <w:szCs w:val="32"/>
        </w:rPr>
        <w:t>年9月2</w:t>
      </w:r>
      <w:r w:rsidR="00F5604F">
        <w:rPr>
          <w:rFonts w:ascii="仿宋" w:eastAsia="仿宋" w:hAnsi="仿宋" w:cs="仿宋"/>
          <w:sz w:val="32"/>
          <w:szCs w:val="32"/>
        </w:rPr>
        <w:t>2</w:t>
      </w:r>
      <w:r w:rsidRPr="00F5604F">
        <w:rPr>
          <w:rFonts w:ascii="仿宋" w:eastAsia="仿宋" w:hAnsi="仿宋" w:cs="仿宋" w:hint="eastAsia"/>
          <w:sz w:val="32"/>
          <w:szCs w:val="32"/>
        </w:rPr>
        <w:t>日</w:t>
      </w:r>
    </w:p>
    <w:sectPr w:rsidR="006102A7" w:rsidRPr="00F5604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0DD0" w:rsidRDefault="005A0DD0" w:rsidP="00F5604F">
      <w:r>
        <w:separator/>
      </w:r>
    </w:p>
  </w:endnote>
  <w:endnote w:type="continuationSeparator" w:id="0">
    <w:p w:rsidR="005A0DD0" w:rsidRDefault="005A0DD0" w:rsidP="00F56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0DD0" w:rsidRDefault="005A0DD0" w:rsidP="00F5604F">
      <w:r>
        <w:separator/>
      </w:r>
    </w:p>
  </w:footnote>
  <w:footnote w:type="continuationSeparator" w:id="0">
    <w:p w:rsidR="005A0DD0" w:rsidRDefault="005A0DD0" w:rsidP="00F560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49C"/>
    <w:rsid w:val="00083B95"/>
    <w:rsid w:val="000D1356"/>
    <w:rsid w:val="001E441A"/>
    <w:rsid w:val="00216CA6"/>
    <w:rsid w:val="002430C3"/>
    <w:rsid w:val="002450F9"/>
    <w:rsid w:val="003270C1"/>
    <w:rsid w:val="00354B97"/>
    <w:rsid w:val="003B749C"/>
    <w:rsid w:val="00413E51"/>
    <w:rsid w:val="004C33B9"/>
    <w:rsid w:val="005A0DD0"/>
    <w:rsid w:val="006102A7"/>
    <w:rsid w:val="007A76C2"/>
    <w:rsid w:val="008C0750"/>
    <w:rsid w:val="00975BB2"/>
    <w:rsid w:val="00B10A28"/>
    <w:rsid w:val="00B2351B"/>
    <w:rsid w:val="00D14710"/>
    <w:rsid w:val="00D345B6"/>
    <w:rsid w:val="00ED3610"/>
    <w:rsid w:val="00EF0F75"/>
    <w:rsid w:val="00F11222"/>
    <w:rsid w:val="00F560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0EF37A"/>
  <w15:chartTrackingRefBased/>
  <w15:docId w15:val="{2E1EC3AE-ACE8-4E55-A31C-2E823CDF7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083B95"/>
    <w:pPr>
      <w:ind w:left="138"/>
    </w:pPr>
    <w:rPr>
      <w:rFonts w:ascii="宋体" w:eastAsia="宋体" w:hAnsi="宋体" w:cs="Times New Roman"/>
      <w:sz w:val="24"/>
      <w:szCs w:val="24"/>
    </w:rPr>
  </w:style>
  <w:style w:type="character" w:customStyle="1" w:styleId="a4">
    <w:name w:val="正文文本 字符"/>
    <w:basedOn w:val="a0"/>
    <w:link w:val="a3"/>
    <w:uiPriority w:val="1"/>
    <w:rsid w:val="00083B95"/>
    <w:rPr>
      <w:rFonts w:ascii="宋体" w:eastAsia="宋体" w:hAnsi="宋体" w:cs="Times New Roman"/>
      <w:sz w:val="24"/>
      <w:szCs w:val="24"/>
    </w:rPr>
  </w:style>
  <w:style w:type="paragraph" w:styleId="a5">
    <w:name w:val="header"/>
    <w:basedOn w:val="a"/>
    <w:link w:val="a6"/>
    <w:uiPriority w:val="99"/>
    <w:unhideWhenUsed/>
    <w:rsid w:val="00F5604F"/>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F5604F"/>
    <w:rPr>
      <w:sz w:val="18"/>
      <w:szCs w:val="18"/>
    </w:rPr>
  </w:style>
  <w:style w:type="paragraph" w:styleId="a7">
    <w:name w:val="footer"/>
    <w:basedOn w:val="a"/>
    <w:link w:val="a8"/>
    <w:uiPriority w:val="99"/>
    <w:unhideWhenUsed/>
    <w:rsid w:val="00F5604F"/>
    <w:pPr>
      <w:tabs>
        <w:tab w:val="center" w:pos="4153"/>
        <w:tab w:val="right" w:pos="8306"/>
      </w:tabs>
      <w:snapToGrid w:val="0"/>
      <w:jc w:val="left"/>
    </w:pPr>
    <w:rPr>
      <w:sz w:val="18"/>
      <w:szCs w:val="18"/>
    </w:rPr>
  </w:style>
  <w:style w:type="character" w:customStyle="1" w:styleId="a8">
    <w:name w:val="页脚 字符"/>
    <w:basedOn w:val="a0"/>
    <w:link w:val="a7"/>
    <w:uiPriority w:val="99"/>
    <w:rsid w:val="00F5604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271</TotalTime>
  <Pages>5</Pages>
  <Words>221</Words>
  <Characters>1266</Characters>
  <Application>Microsoft Office Word</Application>
  <DocSecurity>0</DocSecurity>
  <Lines>10</Lines>
  <Paragraphs>2</Paragraphs>
  <ScaleCrop>false</ScaleCrop>
  <Company/>
  <LinksUpToDate>false</LinksUpToDate>
  <CharactersWithSpaces>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8</cp:revision>
  <dcterms:created xsi:type="dcterms:W3CDTF">2023-09-19T02:36:00Z</dcterms:created>
  <dcterms:modified xsi:type="dcterms:W3CDTF">2023-09-22T02:46:00Z</dcterms:modified>
</cp:coreProperties>
</file>