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25" w:rsidRDefault="004042B7">
      <w:pPr>
        <w:snapToGrid w:val="0"/>
        <w:spacing w:line="500" w:lineRule="exact"/>
        <w:jc w:val="center"/>
        <w:rPr>
          <w:rFonts w:ascii="黑体" w:eastAsia="黑体" w:hAnsi="黑体"/>
          <w:color w:val="000000"/>
          <w:sz w:val="40"/>
          <w:szCs w:val="40"/>
        </w:rPr>
      </w:pPr>
      <w:r>
        <w:rPr>
          <w:rFonts w:ascii="黑体" w:eastAsia="黑体" w:hAnsi="黑体"/>
          <w:b/>
          <w:bCs/>
          <w:color w:val="000000"/>
          <w:kern w:val="0"/>
          <w:sz w:val="40"/>
          <w:szCs w:val="40"/>
        </w:rPr>
        <w:t>院务部本周主要工作和活动安排</w:t>
      </w:r>
    </w:p>
    <w:p w:rsidR="00761E25" w:rsidRDefault="004042B7">
      <w:pPr>
        <w:snapToGrid w:val="0"/>
        <w:spacing w:line="500" w:lineRule="exact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/>
          <w:color w:val="000000"/>
          <w:kern w:val="0"/>
          <w:sz w:val="36"/>
          <w:szCs w:val="36"/>
        </w:rPr>
        <w:t>（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2020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年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10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月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19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日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-2020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年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10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月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25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日）</w:t>
      </w:r>
    </w:p>
    <w:p w:rsidR="00761E25" w:rsidRDefault="00761E25">
      <w:pPr>
        <w:snapToGrid w:val="0"/>
        <w:spacing w:line="50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761E25" w:rsidRDefault="004042B7" w:rsidP="000C6370">
      <w:pPr>
        <w:snapToGrid w:val="0"/>
        <w:spacing w:line="360" w:lineRule="exact"/>
        <w:ind w:firstLineChars="150" w:firstLine="420"/>
        <w:jc w:val="left"/>
        <w:rPr>
          <w:rFonts w:ascii="宋体" w:eastAsia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/>
          <w:color w:val="000000"/>
          <w:kern w:val="0"/>
          <w:sz w:val="32"/>
          <w:szCs w:val="32"/>
        </w:rPr>
        <w:t>签发人</w:t>
      </w:r>
      <w:r>
        <w:rPr>
          <w:rFonts w:ascii="宋体" w:eastAsia="宋体" w:hAnsi="宋体"/>
          <w:color w:val="000000"/>
          <w:kern w:val="0"/>
          <w:sz w:val="32"/>
          <w:szCs w:val="32"/>
        </w:rPr>
        <w:t>:</w:t>
      </w:r>
      <w:r>
        <w:rPr>
          <w:rFonts w:ascii="宋体" w:eastAsia="宋体" w:hAnsi="宋体"/>
          <w:color w:val="000000"/>
          <w:kern w:val="0"/>
          <w:sz w:val="32"/>
          <w:szCs w:val="32"/>
        </w:rPr>
        <w:t>伍旭坤</w:t>
      </w:r>
      <w:r>
        <w:rPr>
          <w:rFonts w:ascii="宋体" w:eastAsia="宋体" w:hAnsi="宋体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宋体" w:hAnsi="宋体"/>
          <w:color w:val="000000"/>
          <w:kern w:val="0"/>
          <w:sz w:val="28"/>
          <w:szCs w:val="28"/>
        </w:rPr>
        <w:t xml:space="preserve">   </w:t>
      </w:r>
      <w:r>
        <w:rPr>
          <w:rFonts w:ascii="宋体" w:eastAsia="宋体"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/>
          <w:color w:val="000000"/>
          <w:kern w:val="0"/>
          <w:sz w:val="32"/>
          <w:szCs w:val="32"/>
        </w:rPr>
        <w:t>日期：</w:t>
      </w:r>
      <w:r>
        <w:rPr>
          <w:rFonts w:ascii="宋体" w:eastAsia="宋体" w:hAnsi="宋体"/>
          <w:color w:val="000000"/>
          <w:kern w:val="0"/>
          <w:sz w:val="32"/>
          <w:szCs w:val="32"/>
        </w:rPr>
        <w:t>2020.10.19</w:t>
      </w:r>
      <w:r>
        <w:rPr>
          <w:rFonts w:ascii="宋体" w:eastAsia="宋体" w:hAnsi="宋体"/>
          <w:color w:val="000000"/>
          <w:kern w:val="0"/>
          <w:sz w:val="24"/>
          <w:szCs w:val="24"/>
        </w:rPr>
        <w:t xml:space="preserve">                        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2020-2021</w:t>
      </w:r>
      <w:r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>学年第一学期</w:t>
      </w:r>
      <w:r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>第七周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6450"/>
        <w:gridCol w:w="1365"/>
        <w:gridCol w:w="3135"/>
        <w:gridCol w:w="945"/>
      </w:tblGrid>
      <w:tr w:rsidR="00761E25">
        <w:trPr>
          <w:trHeight w:val="63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:rsidR="00761E25">
        <w:trPr>
          <w:trHeight w:val="64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做好日常收发文、信访来电、会议室管理、用印审批、人员考勤等常规工作和领导交办的其他工作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761E25">
        <w:trPr>
          <w:trHeight w:val="64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10.24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对接相关部门，做好军训汇报会筹备相关事宜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党务部、学生工作部、</w:t>
            </w:r>
          </w:p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后勤保障部、资产管理部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761E25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年高基统计、数据平台基础数据收集催办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各相关部门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761E25">
        <w:trPr>
          <w:trHeight w:val="34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0C6370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做好外来人员管控工作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761E25">
        <w:trPr>
          <w:trHeight w:val="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0C6370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做好学生出入校园安全管理工作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 w:rsidP="000C6370">
            <w:pPr>
              <w:snapToGrid w:val="0"/>
              <w:spacing w:line="28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761E25">
        <w:trPr>
          <w:trHeight w:val="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0C6370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做好校园消防安全检查工作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761E25">
        <w:trPr>
          <w:trHeight w:val="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0C6370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做好校园安全巡查工作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761E25">
        <w:trPr>
          <w:trHeight w:val="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0C6370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做好人员补充工作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761E25">
        <w:trPr>
          <w:trHeight w:val="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0C6370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协助做好迎新工作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学工部、各二级学院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761E25">
        <w:trPr>
          <w:trHeight w:val="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0C6370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新生安全教育培训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学工部、各二级学院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761E25">
        <w:trPr>
          <w:trHeight w:val="43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0C6370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现主要整理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2018-2019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年档案（包括二级学院）的分类工作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761E25">
        <w:trPr>
          <w:trHeight w:val="43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0C6370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761E25">
        <w:trPr>
          <w:trHeight w:val="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0C6370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整理好院务部岗位职责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761E25" w:rsidTr="000C6370">
        <w:trPr>
          <w:trHeight w:val="446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0C6370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10.20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巢湖接土木院实习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761E25">
        <w:trPr>
          <w:trHeight w:val="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0C6370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10.24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 w:rsidP="000C6370">
            <w:pPr>
              <w:snapToGrid w:val="0"/>
              <w:spacing w:line="21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</w:t>
            </w:r>
            <w:bookmarkStart w:id="0" w:name="_GoBack"/>
            <w:bookmarkEnd w:id="0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江西婺源接艺术学院实习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761E25">
        <w:trPr>
          <w:trHeight w:val="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0C6370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10.25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送军训教官回清阳驻地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761E25">
        <w:trPr>
          <w:trHeight w:val="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0C6370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持续转发一站式服务中心海报，增加宣传力度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各二级学院、各校级学生组织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761E25">
        <w:trPr>
          <w:trHeight w:val="75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0C6370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安排专人值班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大学生一站式服务中心官方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QQ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，帮助学生解决问题，并在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QQ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空间中发布相关内容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1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761E25">
        <w:trPr>
          <w:trHeight w:val="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0C6370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安排专人在窗口值班，解决并反馈学生问题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1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761E25">
        <w:trPr>
          <w:trHeight w:val="75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0C6370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针对试运营期间学生反馈，计划对于现行中心值班时间进适当调整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1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761E25">
        <w:trPr>
          <w:trHeight w:val="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0C6370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完善整修中心电脑设备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4042B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1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E25" w:rsidRDefault="00761E25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</w:tbl>
    <w:p w:rsidR="00761E25" w:rsidRDefault="004042B7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宋体" w:eastAsia="宋体" w:hAnsi="宋体"/>
          <w:color w:val="000000"/>
          <w:sz w:val="32"/>
          <w:szCs w:val="32"/>
        </w:rPr>
        <w:t xml:space="preserve"> </w:t>
      </w:r>
    </w:p>
    <w:sectPr w:rsidR="00761E25">
      <w:headerReference w:type="default" r:id="rId10"/>
      <w:pgSz w:w="16839" w:h="11907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B7" w:rsidRDefault="004042B7">
      <w:r>
        <w:separator/>
      </w:r>
    </w:p>
  </w:endnote>
  <w:endnote w:type="continuationSeparator" w:id="0">
    <w:p w:rsidR="004042B7" w:rsidRDefault="0040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B7" w:rsidRDefault="004042B7">
      <w:r>
        <w:separator/>
      </w:r>
    </w:p>
  </w:footnote>
  <w:footnote w:type="continuationSeparator" w:id="0">
    <w:p w:rsidR="004042B7" w:rsidRDefault="00404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25" w:rsidRDefault="00761E25">
    <w:pPr>
      <w:snapToGrid w:val="0"/>
      <w:jc w:val="center"/>
      <w:rPr>
        <w:rFonts w:ascii="宋体" w:eastAsia="宋体" w:hAnsi="宋体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0C6370"/>
    <w:rsid w:val="00216EB9"/>
    <w:rsid w:val="004042B7"/>
    <w:rsid w:val="0059531B"/>
    <w:rsid w:val="00616505"/>
    <w:rsid w:val="0062213C"/>
    <w:rsid w:val="00633F40"/>
    <w:rsid w:val="006549AD"/>
    <w:rsid w:val="00684D9C"/>
    <w:rsid w:val="00761E25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291289-EF02-4D11-BD81-74941ECA65E8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Micorosoft</cp:lastModifiedBy>
  <cp:revision>9</cp:revision>
  <dcterms:created xsi:type="dcterms:W3CDTF">2017-01-10T09:10:00Z</dcterms:created>
  <dcterms:modified xsi:type="dcterms:W3CDTF">2020-10-20T07:39:00Z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