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34" w:rsidRDefault="00435034" w:rsidP="00DD725E">
      <w:pPr>
        <w:ind w:firstLineChars="200" w:firstLine="721"/>
        <w:jc w:val="center"/>
        <w:rPr>
          <w:rFonts w:ascii="华文中宋" w:eastAsia="华文中宋" w:hAnsi="华文中宋"/>
          <w:b/>
          <w:sz w:val="36"/>
          <w:szCs w:val="36"/>
        </w:rPr>
      </w:pPr>
    </w:p>
    <w:p w:rsidR="00435034" w:rsidRDefault="00435034">
      <w:pPr>
        <w:ind w:firstLineChars="200" w:firstLine="723"/>
        <w:jc w:val="center"/>
        <w:rPr>
          <w:rFonts w:ascii="宋体" w:hAnsi="宋体"/>
          <w:b/>
          <w:sz w:val="36"/>
          <w:szCs w:val="36"/>
        </w:rPr>
      </w:pPr>
    </w:p>
    <w:p w:rsidR="00435034" w:rsidRDefault="00435034" w:rsidP="00DD725E">
      <w:pPr>
        <w:ind w:firstLineChars="200" w:firstLine="721"/>
        <w:jc w:val="center"/>
        <w:rPr>
          <w:rFonts w:ascii="华文中宋" w:eastAsia="华文中宋" w:hAnsi="华文中宋"/>
          <w:b/>
          <w:sz w:val="36"/>
          <w:szCs w:val="36"/>
        </w:rPr>
      </w:pPr>
    </w:p>
    <w:p w:rsidR="00435034" w:rsidRDefault="00435034" w:rsidP="00DD725E">
      <w:pPr>
        <w:ind w:firstLineChars="200" w:firstLine="721"/>
        <w:jc w:val="center"/>
        <w:rPr>
          <w:rFonts w:ascii="华文中宋" w:eastAsia="华文中宋" w:hAnsi="华文中宋"/>
          <w:b/>
          <w:sz w:val="36"/>
          <w:szCs w:val="36"/>
        </w:rPr>
      </w:pPr>
    </w:p>
    <w:p w:rsidR="00435034" w:rsidRDefault="00435034" w:rsidP="00DD725E">
      <w:pPr>
        <w:ind w:firstLineChars="200" w:firstLine="721"/>
        <w:jc w:val="center"/>
        <w:rPr>
          <w:rFonts w:ascii="华文中宋" w:eastAsia="华文中宋" w:hAnsi="华文中宋"/>
          <w:b/>
          <w:sz w:val="36"/>
          <w:szCs w:val="36"/>
        </w:rPr>
      </w:pPr>
    </w:p>
    <w:p w:rsidR="00435034" w:rsidRDefault="00FE1407">
      <w:pPr>
        <w:jc w:val="center"/>
        <w:rPr>
          <w:rFonts w:ascii="仿宋_GB2312" w:eastAsia="仿宋_GB2312" w:hAnsi="华文中宋"/>
          <w:sz w:val="32"/>
          <w:szCs w:val="32"/>
        </w:rPr>
      </w:pPr>
      <w:proofErr w:type="gramStart"/>
      <w:r>
        <w:rPr>
          <w:rFonts w:ascii="仿宋_GB2312" w:eastAsia="仿宋_GB2312" w:hAnsi="华文中宋" w:hint="eastAsia"/>
          <w:sz w:val="32"/>
          <w:szCs w:val="32"/>
        </w:rPr>
        <w:t>皖工</w:t>
      </w:r>
      <w:r w:rsidR="00096BF3">
        <w:rPr>
          <w:rFonts w:ascii="仿宋_GB2312" w:eastAsia="仿宋_GB2312" w:hAnsi="华文中宋" w:hint="eastAsia"/>
          <w:sz w:val="32"/>
          <w:szCs w:val="32"/>
        </w:rPr>
        <w:t>校</w:t>
      </w:r>
      <w:proofErr w:type="gramEnd"/>
      <w:r w:rsidR="00096BF3">
        <w:rPr>
          <w:rFonts w:ascii="仿宋_GB2312" w:eastAsia="仿宋_GB2312" w:hAnsi="华文中宋" w:hint="eastAsia"/>
          <w:sz w:val="32"/>
          <w:szCs w:val="32"/>
        </w:rPr>
        <w:t>政〔201</w:t>
      </w:r>
      <w:r>
        <w:rPr>
          <w:rFonts w:ascii="仿宋_GB2312" w:eastAsia="仿宋_GB2312" w:hAnsi="华文中宋" w:hint="eastAsia"/>
          <w:sz w:val="32"/>
          <w:szCs w:val="32"/>
        </w:rPr>
        <w:t>9</w:t>
      </w:r>
      <w:r w:rsidR="00096BF3">
        <w:rPr>
          <w:rFonts w:ascii="仿宋_GB2312" w:eastAsia="仿宋_GB2312" w:hAnsi="华文中宋" w:hint="eastAsia"/>
          <w:sz w:val="32"/>
          <w:szCs w:val="32"/>
        </w:rPr>
        <w:t>〕</w:t>
      </w:r>
      <w:r>
        <w:rPr>
          <w:rFonts w:ascii="仿宋_GB2312" w:eastAsia="仿宋_GB2312" w:hAnsi="华文中宋" w:hint="eastAsia"/>
          <w:sz w:val="32"/>
          <w:szCs w:val="32"/>
        </w:rPr>
        <w:t xml:space="preserve"> </w:t>
      </w:r>
      <w:r w:rsidR="00096BF3">
        <w:rPr>
          <w:rFonts w:ascii="仿宋_GB2312" w:eastAsia="仿宋_GB2312" w:hAnsi="华文中宋" w:hint="eastAsia"/>
          <w:sz w:val="32"/>
          <w:szCs w:val="32"/>
        </w:rPr>
        <w:t xml:space="preserve">号                     </w:t>
      </w:r>
    </w:p>
    <w:p w:rsidR="00435034" w:rsidRDefault="00435034">
      <w:pPr>
        <w:spacing w:line="540" w:lineRule="exact"/>
        <w:ind w:firstLineChars="200" w:firstLine="720"/>
        <w:jc w:val="center"/>
        <w:rPr>
          <w:rFonts w:ascii="华文中宋" w:eastAsia="华文中宋" w:hAnsi="华文中宋"/>
          <w:sz w:val="36"/>
          <w:szCs w:val="36"/>
        </w:rPr>
      </w:pPr>
    </w:p>
    <w:p w:rsidR="00435034" w:rsidRDefault="00435034">
      <w:pPr>
        <w:spacing w:line="540" w:lineRule="exact"/>
        <w:ind w:firstLineChars="200" w:firstLine="720"/>
        <w:jc w:val="center"/>
        <w:rPr>
          <w:rFonts w:ascii="华文中宋" w:eastAsia="华文中宋" w:hAnsi="华文中宋"/>
          <w:sz w:val="36"/>
          <w:szCs w:val="36"/>
        </w:rPr>
      </w:pPr>
    </w:p>
    <w:p w:rsidR="00435034" w:rsidRDefault="00096BF3">
      <w:pPr>
        <w:jc w:val="center"/>
        <w:rPr>
          <w:rFonts w:cs="Times New Roman"/>
          <w:b/>
          <w:bCs/>
          <w:sz w:val="44"/>
          <w:szCs w:val="44"/>
        </w:rPr>
      </w:pPr>
      <w:r>
        <w:rPr>
          <w:rFonts w:ascii="宋体" w:hAnsi="宋体" w:cs="宋体" w:hint="eastAsia"/>
          <w:b/>
          <w:bCs/>
          <w:kern w:val="0"/>
          <w:sz w:val="44"/>
          <w:szCs w:val="44"/>
        </w:rPr>
        <w:t>关于印发《</w:t>
      </w:r>
      <w:r w:rsidR="00FE1407">
        <w:rPr>
          <w:rFonts w:cs="Times New Roman" w:hint="eastAsia"/>
          <w:b/>
          <w:bCs/>
          <w:sz w:val="44"/>
          <w:szCs w:val="44"/>
        </w:rPr>
        <w:t>皖江工</w:t>
      </w:r>
      <w:r>
        <w:rPr>
          <w:rFonts w:cs="Times New Roman" w:hint="eastAsia"/>
          <w:b/>
          <w:bCs/>
          <w:sz w:val="44"/>
          <w:szCs w:val="44"/>
        </w:rPr>
        <w:t>学院国家奖学金、国家励志奖学金、国家助学金评定管理办法（修订）》的通知</w:t>
      </w:r>
    </w:p>
    <w:p w:rsidR="00435034" w:rsidRDefault="00435034">
      <w:pPr>
        <w:widowControl/>
        <w:jc w:val="center"/>
        <w:rPr>
          <w:rFonts w:ascii="宋体" w:hAnsi="宋体" w:cs="宋体"/>
          <w:b/>
          <w:bCs/>
          <w:kern w:val="0"/>
          <w:sz w:val="44"/>
          <w:szCs w:val="44"/>
        </w:rPr>
      </w:pPr>
    </w:p>
    <w:p w:rsidR="00435034" w:rsidRDefault="00096BF3">
      <w:pPr>
        <w:widowControl/>
        <w:spacing w:line="480" w:lineRule="exact"/>
        <w:jc w:val="left"/>
        <w:rPr>
          <w:rFonts w:ascii="仿宋_GB2312" w:eastAsia="仿宋_GB2312" w:hAnsi="宋体"/>
          <w:kern w:val="0"/>
          <w:sz w:val="32"/>
          <w:szCs w:val="32"/>
        </w:rPr>
      </w:pPr>
      <w:r>
        <w:rPr>
          <w:rFonts w:ascii="仿宋_GB2312" w:eastAsia="仿宋_GB2312" w:hAnsi="宋体" w:hint="eastAsia"/>
          <w:kern w:val="0"/>
          <w:sz w:val="32"/>
          <w:szCs w:val="32"/>
        </w:rPr>
        <w:t>各单位：</w:t>
      </w:r>
    </w:p>
    <w:p w:rsidR="00435034" w:rsidRDefault="00096BF3">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现将《</w:t>
      </w:r>
      <w:r w:rsidR="00FE1407" w:rsidRPr="00FE1407">
        <w:rPr>
          <w:rFonts w:ascii="仿宋_GB2312" w:eastAsia="仿宋_GB2312" w:hint="eastAsia"/>
          <w:sz w:val="32"/>
          <w:szCs w:val="32"/>
        </w:rPr>
        <w:t>皖江工学院</w:t>
      </w:r>
      <w:r>
        <w:rPr>
          <w:rFonts w:ascii="仿宋_GB2312" w:eastAsia="仿宋_GB2312" w:hint="eastAsia"/>
          <w:sz w:val="32"/>
          <w:szCs w:val="32"/>
        </w:rPr>
        <w:t>国家奖学金、国家励志奖学金、国家助学金评定管理办法（修订）》印发给你们，请认真贯彻执行。</w:t>
      </w:r>
    </w:p>
    <w:p w:rsidR="00435034" w:rsidRDefault="00435034">
      <w:pPr>
        <w:spacing w:line="480" w:lineRule="exact"/>
        <w:rPr>
          <w:rFonts w:ascii="仿宋" w:eastAsia="仿宋" w:hAnsi="仿宋" w:cs="仿宋"/>
          <w:sz w:val="32"/>
          <w:szCs w:val="32"/>
        </w:rPr>
      </w:pPr>
    </w:p>
    <w:p w:rsidR="00435034" w:rsidRDefault="00435034">
      <w:pPr>
        <w:spacing w:line="480" w:lineRule="exact"/>
        <w:rPr>
          <w:rFonts w:ascii="仿宋" w:eastAsia="仿宋" w:hAnsi="仿宋" w:cs="仿宋"/>
          <w:sz w:val="32"/>
          <w:szCs w:val="32"/>
        </w:rPr>
      </w:pPr>
    </w:p>
    <w:p w:rsidR="00435034" w:rsidRDefault="00435034">
      <w:pPr>
        <w:spacing w:line="480" w:lineRule="exact"/>
        <w:rPr>
          <w:rFonts w:ascii="仿宋" w:eastAsia="仿宋" w:hAnsi="仿宋" w:cs="仿宋"/>
          <w:sz w:val="32"/>
          <w:szCs w:val="32"/>
        </w:rPr>
      </w:pPr>
    </w:p>
    <w:p w:rsidR="00435034" w:rsidRDefault="00096BF3" w:rsidP="00FE1407">
      <w:pPr>
        <w:spacing w:line="480" w:lineRule="exact"/>
        <w:jc w:val="right"/>
        <w:rPr>
          <w:rFonts w:ascii="仿宋" w:eastAsia="仿宋" w:hAnsi="仿宋" w:cs="仿宋"/>
          <w:sz w:val="32"/>
          <w:szCs w:val="32"/>
        </w:rPr>
      </w:pPr>
      <w:r>
        <w:rPr>
          <w:rFonts w:ascii="仿宋" w:eastAsia="仿宋" w:hAnsi="仿宋" w:cs="仿宋" w:hint="eastAsia"/>
          <w:sz w:val="32"/>
          <w:szCs w:val="32"/>
        </w:rPr>
        <w:t xml:space="preserve">                                  </w:t>
      </w:r>
      <w:r w:rsidR="00FE1407" w:rsidRPr="00FE1407">
        <w:rPr>
          <w:rFonts w:ascii="仿宋" w:eastAsia="仿宋" w:hAnsi="仿宋" w:cs="仿宋" w:hint="eastAsia"/>
          <w:sz w:val="32"/>
          <w:szCs w:val="32"/>
        </w:rPr>
        <w:t>皖江工学院</w:t>
      </w:r>
    </w:p>
    <w:p w:rsidR="00435034" w:rsidRDefault="00096BF3" w:rsidP="00FE1407">
      <w:pPr>
        <w:spacing w:line="480" w:lineRule="exact"/>
        <w:jc w:val="right"/>
        <w:rPr>
          <w:rFonts w:ascii="仿宋" w:eastAsia="仿宋" w:hAnsi="仿宋" w:cs="仿宋"/>
          <w:sz w:val="32"/>
          <w:szCs w:val="32"/>
        </w:rPr>
      </w:pPr>
      <w:r>
        <w:rPr>
          <w:rFonts w:ascii="仿宋" w:eastAsia="仿宋" w:hAnsi="仿宋" w:cs="仿宋" w:hint="eastAsia"/>
          <w:sz w:val="32"/>
          <w:szCs w:val="32"/>
        </w:rPr>
        <w:t xml:space="preserve">                                   201</w:t>
      </w:r>
      <w:r w:rsidR="00FE1407">
        <w:rPr>
          <w:rFonts w:ascii="仿宋" w:eastAsia="仿宋" w:hAnsi="仿宋" w:cs="仿宋" w:hint="eastAsia"/>
          <w:sz w:val="32"/>
          <w:szCs w:val="32"/>
        </w:rPr>
        <w:t>9</w:t>
      </w:r>
      <w:r>
        <w:rPr>
          <w:rFonts w:ascii="仿宋" w:eastAsia="仿宋" w:hAnsi="仿宋" w:cs="仿宋" w:hint="eastAsia"/>
          <w:sz w:val="32"/>
          <w:szCs w:val="32"/>
        </w:rPr>
        <w:t>年</w:t>
      </w:r>
      <w:r w:rsidR="00FE1407">
        <w:rPr>
          <w:rFonts w:ascii="仿宋" w:eastAsia="仿宋" w:hAnsi="仿宋" w:cs="仿宋" w:hint="eastAsia"/>
          <w:sz w:val="32"/>
          <w:szCs w:val="32"/>
        </w:rPr>
        <w:t>9</w:t>
      </w:r>
      <w:r>
        <w:rPr>
          <w:rFonts w:ascii="仿宋" w:eastAsia="仿宋" w:hAnsi="仿宋" w:cs="仿宋" w:hint="eastAsia"/>
          <w:sz w:val="32"/>
          <w:szCs w:val="32"/>
        </w:rPr>
        <w:t>月</w:t>
      </w:r>
      <w:r w:rsidR="00FE1407">
        <w:rPr>
          <w:rFonts w:ascii="仿宋" w:eastAsia="仿宋" w:hAnsi="仿宋" w:cs="仿宋" w:hint="eastAsia"/>
          <w:sz w:val="32"/>
          <w:szCs w:val="32"/>
        </w:rPr>
        <w:t>1</w:t>
      </w:r>
      <w:r>
        <w:rPr>
          <w:rFonts w:ascii="仿宋" w:eastAsia="仿宋" w:hAnsi="仿宋" w:cs="仿宋" w:hint="eastAsia"/>
          <w:sz w:val="32"/>
          <w:szCs w:val="32"/>
        </w:rPr>
        <w:t>日</w:t>
      </w:r>
    </w:p>
    <w:p w:rsidR="00435034" w:rsidRDefault="00435034">
      <w:pPr>
        <w:spacing w:line="480" w:lineRule="exact"/>
        <w:rPr>
          <w:rFonts w:ascii="仿宋_GB2312" w:eastAsia="仿宋_GB2312" w:hAnsi="华文中宋"/>
          <w:sz w:val="32"/>
          <w:szCs w:val="32"/>
        </w:rPr>
      </w:pPr>
    </w:p>
    <w:p w:rsidR="00435034" w:rsidRDefault="00435034">
      <w:pPr>
        <w:spacing w:line="480" w:lineRule="exact"/>
        <w:rPr>
          <w:rFonts w:ascii="仿宋_GB2312" w:eastAsia="仿宋_GB2312" w:hAnsi="华文中宋"/>
          <w:sz w:val="32"/>
          <w:szCs w:val="32"/>
        </w:rPr>
      </w:pPr>
    </w:p>
    <w:p w:rsidR="00435034" w:rsidRDefault="00435034">
      <w:pPr>
        <w:spacing w:line="480" w:lineRule="exact"/>
        <w:rPr>
          <w:rFonts w:ascii="仿宋_GB2312" w:eastAsia="仿宋_GB2312" w:hAnsi="华文中宋"/>
          <w:sz w:val="32"/>
          <w:szCs w:val="32"/>
        </w:rPr>
      </w:pPr>
    </w:p>
    <w:p w:rsidR="00435034" w:rsidRDefault="003C6D87">
      <w:pPr>
        <w:spacing w:line="480" w:lineRule="exact"/>
        <w:rPr>
          <w:sz w:val="44"/>
          <w:szCs w:val="36"/>
        </w:rPr>
      </w:pPr>
      <w:r>
        <w:rPr>
          <w:rFonts w:ascii="仿宋_GB2312" w:eastAsia="仿宋_GB2312" w:hAnsi="华文中宋"/>
          <w:sz w:val="32"/>
          <w:szCs w:val="32"/>
        </w:rPr>
        <w:pict>
          <v:line id="Line 2" o:spid="_x0000_s1026" style="position:absolute;left:0;text-align:left;z-index:251659264;mso-width-relative:page;mso-height-relative:page" from="-1.5pt,24.3pt" to="412.5pt,24.35pt"/>
        </w:pict>
      </w:r>
      <w:r>
        <w:rPr>
          <w:rFonts w:ascii="仿宋_GB2312" w:eastAsia="仿宋_GB2312"/>
          <w:sz w:val="32"/>
          <w:szCs w:val="32"/>
        </w:rPr>
        <w:pict>
          <v:line id="Line 3" o:spid="_x0000_s1027" style="position:absolute;left:0;text-align:left;z-index:251658240;mso-width-relative:page;mso-height-relative:page" from="0,0" to="414pt,0"/>
        </w:pict>
      </w:r>
      <w:r w:rsidR="00FE1407" w:rsidRPr="00FE1407">
        <w:rPr>
          <w:rFonts w:ascii="仿宋_GB2312" w:eastAsia="仿宋_GB2312" w:hAnsi="华文中宋" w:hint="eastAsia"/>
          <w:sz w:val="32"/>
          <w:szCs w:val="32"/>
        </w:rPr>
        <w:t>皖江工学院</w:t>
      </w:r>
      <w:r w:rsidR="00096BF3">
        <w:rPr>
          <w:rFonts w:ascii="仿宋_GB2312" w:eastAsia="仿宋_GB2312" w:hAnsi="华文中宋" w:hint="eastAsia"/>
          <w:sz w:val="32"/>
          <w:szCs w:val="32"/>
        </w:rPr>
        <w:t xml:space="preserve">院务部    </w:t>
      </w:r>
      <w:r w:rsidR="00FE1407">
        <w:rPr>
          <w:rFonts w:ascii="仿宋_GB2312" w:eastAsia="仿宋_GB2312" w:hAnsi="华文中宋" w:hint="eastAsia"/>
          <w:sz w:val="32"/>
          <w:szCs w:val="32"/>
        </w:rPr>
        <w:t xml:space="preserve">    </w:t>
      </w:r>
      <w:r w:rsidR="00096BF3">
        <w:rPr>
          <w:rFonts w:ascii="仿宋_GB2312" w:eastAsia="仿宋_GB2312" w:hAnsi="华文中宋" w:hint="eastAsia"/>
          <w:sz w:val="32"/>
          <w:szCs w:val="32"/>
        </w:rPr>
        <w:t xml:space="preserve">       201</w:t>
      </w:r>
      <w:r w:rsidR="00FE1407">
        <w:rPr>
          <w:rFonts w:ascii="仿宋_GB2312" w:eastAsia="仿宋_GB2312" w:hAnsi="华文中宋" w:hint="eastAsia"/>
          <w:sz w:val="32"/>
          <w:szCs w:val="32"/>
        </w:rPr>
        <w:t>9</w:t>
      </w:r>
      <w:r w:rsidR="00096BF3">
        <w:rPr>
          <w:rFonts w:ascii="仿宋_GB2312" w:eastAsia="仿宋_GB2312" w:hAnsi="华文中宋" w:hint="eastAsia"/>
          <w:sz w:val="32"/>
          <w:szCs w:val="32"/>
        </w:rPr>
        <w:t>年</w:t>
      </w:r>
      <w:r w:rsidR="00FE1407">
        <w:rPr>
          <w:rFonts w:ascii="仿宋_GB2312" w:eastAsia="仿宋_GB2312" w:hAnsi="华文中宋" w:hint="eastAsia"/>
          <w:sz w:val="32"/>
          <w:szCs w:val="32"/>
        </w:rPr>
        <w:t>9</w:t>
      </w:r>
      <w:r w:rsidR="00096BF3">
        <w:rPr>
          <w:rFonts w:ascii="仿宋_GB2312" w:eastAsia="仿宋_GB2312" w:hAnsi="华文中宋" w:hint="eastAsia"/>
          <w:sz w:val="32"/>
          <w:szCs w:val="32"/>
        </w:rPr>
        <w:t>月</w:t>
      </w:r>
      <w:r w:rsidR="00DD725E">
        <w:rPr>
          <w:rFonts w:ascii="仿宋_GB2312" w:eastAsia="仿宋_GB2312" w:hAnsi="华文中宋" w:hint="eastAsia"/>
          <w:sz w:val="32"/>
          <w:szCs w:val="32"/>
        </w:rPr>
        <w:t>1</w:t>
      </w:r>
      <w:r w:rsidR="00096BF3">
        <w:rPr>
          <w:rFonts w:ascii="仿宋_GB2312" w:eastAsia="仿宋_GB2312" w:hAnsi="华文中宋" w:hint="eastAsia"/>
          <w:sz w:val="32"/>
          <w:szCs w:val="32"/>
        </w:rPr>
        <w:t>日印发</w:t>
      </w:r>
    </w:p>
    <w:p w:rsidR="00435034" w:rsidRDefault="001934F6">
      <w:pPr>
        <w:snapToGrid w:val="0"/>
        <w:jc w:val="center"/>
        <w:rPr>
          <w:rFonts w:cs="Times New Roman"/>
          <w:b/>
          <w:bCs/>
          <w:sz w:val="36"/>
          <w:szCs w:val="36"/>
        </w:rPr>
      </w:pPr>
      <w:r w:rsidRPr="001934F6">
        <w:rPr>
          <w:rFonts w:cs="Times New Roman" w:hint="eastAsia"/>
          <w:b/>
          <w:bCs/>
          <w:sz w:val="36"/>
          <w:szCs w:val="36"/>
        </w:rPr>
        <w:lastRenderedPageBreak/>
        <w:t>皖江工学院</w:t>
      </w:r>
      <w:r w:rsidR="00096BF3">
        <w:rPr>
          <w:rFonts w:cs="Times New Roman" w:hint="eastAsia"/>
          <w:b/>
          <w:bCs/>
          <w:sz w:val="36"/>
          <w:szCs w:val="36"/>
        </w:rPr>
        <w:t>国家奖学金、国家励志奖学金、</w:t>
      </w:r>
    </w:p>
    <w:p w:rsidR="00435034" w:rsidRDefault="00096BF3">
      <w:pPr>
        <w:snapToGrid w:val="0"/>
        <w:jc w:val="center"/>
        <w:rPr>
          <w:rFonts w:ascii="方正小标宋简体" w:eastAsia="方正小标宋简体" w:hAnsi="Times New Roman"/>
          <w:kern w:val="0"/>
          <w:sz w:val="36"/>
          <w:szCs w:val="36"/>
        </w:rPr>
      </w:pPr>
      <w:r>
        <w:rPr>
          <w:rFonts w:cs="Times New Roman" w:hint="eastAsia"/>
          <w:b/>
          <w:bCs/>
          <w:sz w:val="36"/>
          <w:szCs w:val="36"/>
        </w:rPr>
        <w:t>国家助学金评定管理办法（修订）</w:t>
      </w:r>
    </w:p>
    <w:p w:rsidR="00435034" w:rsidRDefault="00096BF3" w:rsidP="00DD725E">
      <w:pPr>
        <w:spacing w:beforeLines="100" w:before="312" w:afterLines="50" w:after="156" w:line="360" w:lineRule="exact"/>
        <w:jc w:val="center"/>
        <w:rPr>
          <w:rFonts w:ascii="仿宋" w:eastAsia="仿宋" w:hAnsi="仿宋" w:cs="仿宋"/>
          <w:bCs/>
          <w:kern w:val="0"/>
          <w:sz w:val="32"/>
          <w:szCs w:val="32"/>
        </w:rPr>
      </w:pPr>
      <w:r>
        <w:rPr>
          <w:rFonts w:ascii="仿宋" w:eastAsia="仿宋" w:hAnsi="仿宋" w:cs="仿宋" w:hint="eastAsia"/>
          <w:b/>
          <w:kern w:val="0"/>
          <w:sz w:val="32"/>
          <w:szCs w:val="32"/>
        </w:rPr>
        <w:t>第一章  总则</w:t>
      </w:r>
    </w:p>
    <w:p w:rsidR="00435034" w:rsidRDefault="00096BF3">
      <w:pPr>
        <w:spacing w:line="540" w:lineRule="exact"/>
        <w:ind w:firstLine="573"/>
        <w:jc w:val="left"/>
        <w:rPr>
          <w:rFonts w:ascii="仿宋" w:eastAsia="仿宋" w:hAnsi="仿宋" w:cs="仿宋"/>
          <w:kern w:val="0"/>
          <w:sz w:val="32"/>
          <w:szCs w:val="32"/>
        </w:rPr>
      </w:pPr>
      <w:r>
        <w:rPr>
          <w:rFonts w:ascii="仿宋" w:eastAsia="仿宋" w:hAnsi="仿宋" w:cs="仿宋" w:hint="eastAsia"/>
          <w:bCs/>
          <w:kern w:val="0"/>
          <w:sz w:val="32"/>
          <w:szCs w:val="32"/>
        </w:rPr>
        <w:t xml:space="preserve">第一条  </w:t>
      </w:r>
      <w:r>
        <w:rPr>
          <w:rFonts w:ascii="仿宋" w:eastAsia="仿宋" w:hAnsi="仿宋" w:cs="仿宋" w:hint="eastAsia"/>
          <w:kern w:val="0"/>
          <w:sz w:val="32"/>
          <w:szCs w:val="32"/>
        </w:rPr>
        <w:t>为规范我</w:t>
      </w:r>
      <w:r w:rsidR="008627B7">
        <w:rPr>
          <w:rFonts w:ascii="仿宋" w:eastAsia="仿宋" w:hAnsi="仿宋" w:cs="仿宋" w:hint="eastAsia"/>
          <w:kern w:val="0"/>
          <w:sz w:val="32"/>
          <w:szCs w:val="32"/>
        </w:rPr>
        <w:t>校</w:t>
      </w:r>
      <w:r>
        <w:rPr>
          <w:rFonts w:ascii="仿宋" w:eastAsia="仿宋" w:hAnsi="仿宋" w:cs="仿宋" w:hint="eastAsia"/>
          <w:kern w:val="0"/>
          <w:sz w:val="32"/>
          <w:szCs w:val="32"/>
        </w:rPr>
        <w:t>国家奖学金、国家励志奖学金、国家助学金的评审，保证评审结果的公平公正，根据</w:t>
      </w:r>
      <w:proofErr w:type="gramStart"/>
      <w:r w:rsidR="001934F6">
        <w:rPr>
          <w:rFonts w:ascii="仿宋" w:eastAsia="仿宋" w:hAnsi="仿宋" w:cs="仿宋" w:hint="eastAsia"/>
          <w:kern w:val="0"/>
          <w:sz w:val="32"/>
          <w:szCs w:val="32"/>
        </w:rPr>
        <w:t>《</w:t>
      </w:r>
      <w:proofErr w:type="gramEnd"/>
      <w:r w:rsidR="001934F6" w:rsidRPr="001934F6">
        <w:rPr>
          <w:rFonts w:ascii="仿宋" w:eastAsia="仿宋" w:hAnsi="仿宋" w:cs="仿宋" w:hint="eastAsia"/>
          <w:kern w:val="0"/>
          <w:sz w:val="32"/>
          <w:szCs w:val="32"/>
        </w:rPr>
        <w:t>教育部</w:t>
      </w:r>
      <w:r w:rsidR="001934F6">
        <w:rPr>
          <w:rFonts w:ascii="仿宋" w:eastAsia="仿宋" w:hAnsi="仿宋" w:cs="仿宋" w:hint="eastAsia"/>
          <w:kern w:val="0"/>
          <w:sz w:val="32"/>
          <w:szCs w:val="32"/>
        </w:rPr>
        <w:t>、</w:t>
      </w:r>
      <w:r w:rsidR="001934F6" w:rsidRPr="001934F6">
        <w:rPr>
          <w:rFonts w:ascii="仿宋" w:eastAsia="仿宋" w:hAnsi="仿宋" w:cs="仿宋" w:hint="eastAsia"/>
          <w:kern w:val="0"/>
          <w:sz w:val="32"/>
          <w:szCs w:val="32"/>
        </w:rPr>
        <w:t xml:space="preserve"> 财政部关于印发</w:t>
      </w:r>
      <w:proofErr w:type="gramStart"/>
      <w:r w:rsidR="001934F6" w:rsidRPr="001934F6">
        <w:rPr>
          <w:rFonts w:ascii="仿宋" w:eastAsia="仿宋" w:hAnsi="仿宋" w:cs="仿宋" w:hint="eastAsia"/>
          <w:kern w:val="0"/>
          <w:sz w:val="32"/>
          <w:szCs w:val="32"/>
        </w:rPr>
        <w:t>《</w:t>
      </w:r>
      <w:proofErr w:type="gramEnd"/>
      <w:r w:rsidR="001934F6" w:rsidRPr="001934F6">
        <w:rPr>
          <w:rFonts w:ascii="仿宋" w:eastAsia="仿宋" w:hAnsi="仿宋" w:cs="仿宋" w:hint="eastAsia"/>
          <w:kern w:val="0"/>
          <w:sz w:val="32"/>
          <w:szCs w:val="32"/>
        </w:rPr>
        <w:t>本专科生国家奖学金评审办法</w:t>
      </w:r>
      <w:proofErr w:type="gramStart"/>
      <w:r w:rsidR="001934F6" w:rsidRPr="001934F6">
        <w:rPr>
          <w:rFonts w:ascii="仿宋" w:eastAsia="仿宋" w:hAnsi="仿宋" w:cs="仿宋" w:hint="eastAsia"/>
          <w:kern w:val="0"/>
          <w:sz w:val="32"/>
          <w:szCs w:val="32"/>
        </w:rPr>
        <w:t>》</w:t>
      </w:r>
      <w:proofErr w:type="gramEnd"/>
      <w:r w:rsidR="001934F6" w:rsidRPr="001934F6">
        <w:rPr>
          <w:rFonts w:ascii="仿宋" w:eastAsia="仿宋" w:hAnsi="仿宋" w:cs="仿宋" w:hint="eastAsia"/>
          <w:kern w:val="0"/>
          <w:sz w:val="32"/>
          <w:szCs w:val="32"/>
        </w:rPr>
        <w:t>的通知</w:t>
      </w:r>
      <w:proofErr w:type="gramStart"/>
      <w:r w:rsidR="001934F6">
        <w:rPr>
          <w:rFonts w:ascii="仿宋" w:eastAsia="仿宋" w:hAnsi="仿宋" w:cs="仿宋" w:hint="eastAsia"/>
          <w:kern w:val="0"/>
          <w:sz w:val="32"/>
          <w:szCs w:val="32"/>
        </w:rPr>
        <w:t>》</w:t>
      </w:r>
      <w:proofErr w:type="gramEnd"/>
      <w:r w:rsidR="001934F6">
        <w:rPr>
          <w:rFonts w:ascii="仿宋" w:eastAsia="仿宋" w:hAnsi="仿宋" w:cs="仿宋" w:hint="eastAsia"/>
          <w:kern w:val="0"/>
          <w:sz w:val="32"/>
          <w:szCs w:val="32"/>
        </w:rPr>
        <w:t>（</w:t>
      </w:r>
      <w:proofErr w:type="gramStart"/>
      <w:r w:rsidR="001934F6">
        <w:rPr>
          <w:rFonts w:ascii="仿宋" w:eastAsia="仿宋" w:hAnsi="仿宋" w:cs="仿宋" w:hint="eastAsia"/>
          <w:kern w:val="0"/>
          <w:sz w:val="32"/>
          <w:szCs w:val="32"/>
        </w:rPr>
        <w:t>教财函</w:t>
      </w:r>
      <w:proofErr w:type="gramEnd"/>
      <w:r w:rsidR="001934F6">
        <w:rPr>
          <w:rFonts w:ascii="仿宋" w:eastAsia="仿宋" w:hAnsi="仿宋" w:cs="仿宋" w:hint="eastAsia"/>
          <w:kern w:val="0"/>
          <w:sz w:val="32"/>
          <w:szCs w:val="32"/>
        </w:rPr>
        <w:t>[2019]105号）</w:t>
      </w:r>
      <w:r w:rsidR="00E904BB">
        <w:rPr>
          <w:rFonts w:ascii="仿宋" w:eastAsia="仿宋" w:hAnsi="仿宋" w:cs="仿宋" w:hint="eastAsia"/>
          <w:kern w:val="0"/>
          <w:sz w:val="32"/>
          <w:szCs w:val="32"/>
        </w:rPr>
        <w:t>和《</w:t>
      </w:r>
      <w:r w:rsidR="00E904BB" w:rsidRPr="00E904BB">
        <w:rPr>
          <w:rFonts w:ascii="仿宋" w:eastAsia="仿宋" w:hAnsi="仿宋" w:cs="仿宋" w:hint="eastAsia"/>
          <w:kern w:val="0"/>
          <w:sz w:val="32"/>
          <w:szCs w:val="32"/>
        </w:rPr>
        <w:t>安徽省学生资助资金管理实施办法</w:t>
      </w:r>
      <w:r w:rsidR="00E904BB">
        <w:rPr>
          <w:rFonts w:ascii="仿宋" w:eastAsia="仿宋" w:hAnsi="仿宋" w:cs="仿宋" w:hint="eastAsia"/>
          <w:kern w:val="0"/>
          <w:sz w:val="32"/>
          <w:szCs w:val="32"/>
        </w:rPr>
        <w:t>》</w:t>
      </w:r>
      <w:r>
        <w:rPr>
          <w:rFonts w:ascii="仿宋" w:eastAsia="仿宋" w:hAnsi="仿宋" w:cs="仿宋" w:hint="eastAsia"/>
          <w:kern w:val="0"/>
          <w:sz w:val="32"/>
          <w:szCs w:val="32"/>
        </w:rPr>
        <w:t>等文件精神及有关规定，结合我</w:t>
      </w:r>
      <w:r w:rsidR="00FC38D9">
        <w:rPr>
          <w:rFonts w:ascii="仿宋" w:eastAsia="仿宋" w:hAnsi="仿宋" w:cs="仿宋" w:hint="eastAsia"/>
          <w:kern w:val="0"/>
          <w:sz w:val="32"/>
          <w:szCs w:val="32"/>
        </w:rPr>
        <w:t>校</w:t>
      </w:r>
      <w:r>
        <w:rPr>
          <w:rFonts w:ascii="仿宋" w:eastAsia="仿宋" w:hAnsi="仿宋" w:cs="仿宋" w:hint="eastAsia"/>
          <w:kern w:val="0"/>
          <w:sz w:val="32"/>
          <w:szCs w:val="32"/>
        </w:rPr>
        <w:t>实际，特制定本办法。</w:t>
      </w:r>
    </w:p>
    <w:p w:rsidR="00C663AF" w:rsidRDefault="00096BF3" w:rsidP="00C663AF">
      <w:pPr>
        <w:spacing w:line="540" w:lineRule="exact"/>
        <w:ind w:firstLine="573"/>
        <w:jc w:val="left"/>
        <w:rPr>
          <w:rFonts w:ascii="仿宋" w:eastAsia="仿宋" w:hAnsi="仿宋" w:cs="仿宋" w:hint="eastAsia"/>
          <w:bCs/>
          <w:kern w:val="0"/>
          <w:sz w:val="32"/>
          <w:szCs w:val="32"/>
        </w:rPr>
      </w:pPr>
      <w:r>
        <w:rPr>
          <w:rFonts w:ascii="仿宋" w:eastAsia="仿宋" w:hAnsi="仿宋" w:cs="仿宋" w:hint="eastAsia"/>
          <w:bCs/>
          <w:kern w:val="0"/>
          <w:sz w:val="32"/>
          <w:szCs w:val="32"/>
        </w:rPr>
        <w:t>第二条</w:t>
      </w:r>
      <w:r w:rsidR="00C663AF">
        <w:rPr>
          <w:rFonts w:ascii="仿宋" w:eastAsia="仿宋" w:hAnsi="仿宋" w:cs="仿宋" w:hint="eastAsia"/>
          <w:bCs/>
          <w:kern w:val="0"/>
          <w:sz w:val="32"/>
          <w:szCs w:val="32"/>
        </w:rPr>
        <w:t xml:space="preserve">  </w:t>
      </w:r>
      <w:r w:rsidR="00C663AF" w:rsidRPr="00C663AF">
        <w:rPr>
          <w:rFonts w:ascii="仿宋" w:eastAsia="仿宋" w:hAnsi="仿宋" w:cs="仿宋" w:hint="eastAsia"/>
          <w:bCs/>
          <w:kern w:val="0"/>
          <w:sz w:val="32"/>
          <w:szCs w:val="32"/>
        </w:rPr>
        <w:t>资助范围及标准</w:t>
      </w:r>
    </w:p>
    <w:p w:rsidR="00C663AF" w:rsidRPr="00C663AF" w:rsidRDefault="00C663AF" w:rsidP="00C663AF">
      <w:pPr>
        <w:spacing w:line="540" w:lineRule="exact"/>
        <w:ind w:firstLine="573"/>
        <w:jc w:val="left"/>
        <w:rPr>
          <w:rFonts w:ascii="仿宋" w:eastAsia="仿宋" w:hAnsi="仿宋" w:cs="仿宋" w:hint="eastAsia"/>
          <w:bCs/>
          <w:kern w:val="0"/>
          <w:sz w:val="32"/>
          <w:szCs w:val="32"/>
        </w:rPr>
      </w:pPr>
      <w:r>
        <w:rPr>
          <w:rFonts w:ascii="仿宋" w:eastAsia="仿宋" w:hAnsi="仿宋" w:cs="仿宋" w:hint="eastAsia"/>
          <w:bCs/>
          <w:kern w:val="0"/>
          <w:sz w:val="32"/>
          <w:szCs w:val="32"/>
        </w:rPr>
        <w:t>（一）</w:t>
      </w:r>
      <w:r w:rsidRPr="00C663AF">
        <w:rPr>
          <w:rFonts w:ascii="仿宋" w:eastAsia="仿宋" w:hAnsi="仿宋" w:cs="仿宋" w:hint="eastAsia"/>
          <w:bCs/>
          <w:kern w:val="0"/>
          <w:sz w:val="32"/>
          <w:szCs w:val="32"/>
        </w:rPr>
        <w:t>本专科生国家奖学金。</w:t>
      </w:r>
      <w:r>
        <w:rPr>
          <w:rFonts w:ascii="仿宋" w:eastAsia="仿宋" w:hAnsi="仿宋" w:cs="仿宋" w:hint="eastAsia"/>
          <w:bCs/>
          <w:kern w:val="0"/>
          <w:sz w:val="32"/>
          <w:szCs w:val="32"/>
        </w:rPr>
        <w:t>奖励资助</w:t>
      </w:r>
      <w:r w:rsidRPr="00C663AF">
        <w:rPr>
          <w:rFonts w:ascii="仿宋" w:eastAsia="仿宋" w:hAnsi="仿宋" w:cs="仿宋" w:hint="eastAsia"/>
          <w:bCs/>
          <w:kern w:val="0"/>
          <w:sz w:val="32"/>
          <w:szCs w:val="32"/>
        </w:rPr>
        <w:t>我校全日制在校本</w:t>
      </w:r>
      <w:r>
        <w:rPr>
          <w:rFonts w:ascii="仿宋" w:eastAsia="仿宋" w:hAnsi="仿宋" w:cs="仿宋" w:hint="eastAsia"/>
          <w:bCs/>
          <w:kern w:val="0"/>
          <w:sz w:val="32"/>
          <w:szCs w:val="32"/>
        </w:rPr>
        <w:t>专</w:t>
      </w:r>
      <w:r w:rsidRPr="00C663AF">
        <w:rPr>
          <w:rFonts w:ascii="仿宋" w:eastAsia="仿宋" w:hAnsi="仿宋" w:cs="仿宋" w:hint="eastAsia"/>
          <w:bCs/>
          <w:kern w:val="0"/>
          <w:sz w:val="32"/>
          <w:szCs w:val="32"/>
        </w:rPr>
        <w:t>科二年级以上（含二年级）学生中特别优秀的学生</w:t>
      </w:r>
      <w:r>
        <w:rPr>
          <w:rFonts w:ascii="仿宋" w:eastAsia="仿宋" w:hAnsi="仿宋" w:cs="仿宋" w:hint="eastAsia"/>
          <w:bCs/>
          <w:kern w:val="0"/>
          <w:sz w:val="32"/>
          <w:szCs w:val="32"/>
        </w:rPr>
        <w:t>。</w:t>
      </w:r>
    </w:p>
    <w:p w:rsidR="00C663AF" w:rsidRPr="00C663AF" w:rsidRDefault="00C663AF" w:rsidP="00C663AF">
      <w:pPr>
        <w:spacing w:line="540" w:lineRule="exact"/>
        <w:ind w:firstLine="573"/>
        <w:jc w:val="left"/>
        <w:rPr>
          <w:rFonts w:ascii="仿宋" w:eastAsia="仿宋" w:hAnsi="仿宋" w:cs="仿宋" w:hint="eastAsia"/>
          <w:bCs/>
          <w:kern w:val="0"/>
          <w:sz w:val="32"/>
          <w:szCs w:val="32"/>
        </w:rPr>
      </w:pPr>
      <w:r w:rsidRPr="00C663AF">
        <w:rPr>
          <w:rFonts w:ascii="仿宋" w:eastAsia="仿宋" w:hAnsi="仿宋" w:cs="仿宋" w:hint="eastAsia"/>
          <w:bCs/>
          <w:kern w:val="0"/>
          <w:sz w:val="32"/>
          <w:szCs w:val="32"/>
        </w:rPr>
        <w:t>（二）本专科生国家励志奖学金。奖励资助</w:t>
      </w:r>
      <w:r w:rsidRPr="00C663AF">
        <w:rPr>
          <w:rFonts w:ascii="仿宋" w:eastAsia="仿宋" w:hAnsi="仿宋" w:cs="仿宋" w:hint="eastAsia"/>
          <w:bCs/>
          <w:kern w:val="0"/>
          <w:sz w:val="32"/>
          <w:szCs w:val="32"/>
        </w:rPr>
        <w:t>我校全日制在校本</w:t>
      </w:r>
      <w:r>
        <w:rPr>
          <w:rFonts w:ascii="仿宋" w:eastAsia="仿宋" w:hAnsi="仿宋" w:cs="仿宋" w:hint="eastAsia"/>
          <w:bCs/>
          <w:kern w:val="0"/>
          <w:sz w:val="32"/>
          <w:szCs w:val="32"/>
        </w:rPr>
        <w:t>专</w:t>
      </w:r>
      <w:r w:rsidRPr="00C663AF">
        <w:rPr>
          <w:rFonts w:ascii="仿宋" w:eastAsia="仿宋" w:hAnsi="仿宋" w:cs="仿宋" w:hint="eastAsia"/>
          <w:bCs/>
          <w:kern w:val="0"/>
          <w:sz w:val="32"/>
          <w:szCs w:val="32"/>
        </w:rPr>
        <w:t>科二年级以上（含二年级）学生中品学兼优的家庭经济困难学生</w:t>
      </w:r>
      <w:r w:rsidRPr="00C663AF">
        <w:rPr>
          <w:rFonts w:ascii="仿宋" w:eastAsia="仿宋" w:hAnsi="仿宋" w:cs="仿宋" w:hint="eastAsia"/>
          <w:bCs/>
          <w:kern w:val="0"/>
          <w:sz w:val="32"/>
          <w:szCs w:val="32"/>
        </w:rPr>
        <w:t>。</w:t>
      </w:r>
    </w:p>
    <w:p w:rsidR="00C663AF" w:rsidRDefault="00C663AF" w:rsidP="00C663AF">
      <w:pPr>
        <w:spacing w:line="540" w:lineRule="exact"/>
        <w:ind w:firstLine="573"/>
        <w:jc w:val="left"/>
        <w:rPr>
          <w:rFonts w:ascii="仿宋" w:eastAsia="仿宋" w:hAnsi="仿宋" w:cs="仿宋" w:hint="eastAsia"/>
          <w:bCs/>
          <w:kern w:val="0"/>
          <w:sz w:val="32"/>
          <w:szCs w:val="32"/>
        </w:rPr>
      </w:pPr>
      <w:r w:rsidRPr="00C663AF">
        <w:rPr>
          <w:rFonts w:ascii="仿宋" w:eastAsia="仿宋" w:hAnsi="仿宋" w:cs="仿宋" w:hint="eastAsia"/>
          <w:bCs/>
          <w:kern w:val="0"/>
          <w:sz w:val="32"/>
          <w:szCs w:val="32"/>
        </w:rPr>
        <w:t>（三）本专科生国家助学金。资助</w:t>
      </w:r>
      <w:r w:rsidRPr="00C663AF">
        <w:rPr>
          <w:rFonts w:ascii="仿宋" w:eastAsia="仿宋" w:hAnsi="仿宋" w:cs="仿宋" w:hint="eastAsia"/>
          <w:bCs/>
          <w:kern w:val="0"/>
          <w:sz w:val="32"/>
          <w:szCs w:val="32"/>
        </w:rPr>
        <w:t>我校全日制本</w:t>
      </w:r>
      <w:r>
        <w:rPr>
          <w:rFonts w:ascii="仿宋" w:eastAsia="仿宋" w:hAnsi="仿宋" w:cs="仿宋" w:hint="eastAsia"/>
          <w:bCs/>
          <w:kern w:val="0"/>
          <w:sz w:val="32"/>
          <w:szCs w:val="32"/>
        </w:rPr>
        <w:t>专</w:t>
      </w:r>
      <w:r w:rsidRPr="00C663AF">
        <w:rPr>
          <w:rFonts w:ascii="仿宋" w:eastAsia="仿宋" w:hAnsi="仿宋" w:cs="仿宋" w:hint="eastAsia"/>
          <w:bCs/>
          <w:kern w:val="0"/>
          <w:sz w:val="32"/>
          <w:szCs w:val="32"/>
        </w:rPr>
        <w:t>科学生中</w:t>
      </w:r>
      <w:r w:rsidRPr="00C663AF">
        <w:rPr>
          <w:rFonts w:ascii="仿宋" w:eastAsia="仿宋" w:hAnsi="仿宋" w:cs="仿宋" w:hint="eastAsia"/>
          <w:bCs/>
          <w:kern w:val="0"/>
          <w:sz w:val="32"/>
          <w:szCs w:val="32"/>
        </w:rPr>
        <w:t>家庭经济困难的</w:t>
      </w:r>
      <w:r>
        <w:rPr>
          <w:rFonts w:ascii="仿宋" w:eastAsia="仿宋" w:hAnsi="仿宋" w:cs="仿宋" w:hint="eastAsia"/>
          <w:bCs/>
          <w:kern w:val="0"/>
          <w:sz w:val="32"/>
          <w:szCs w:val="32"/>
        </w:rPr>
        <w:t>学</w:t>
      </w:r>
      <w:r w:rsidRPr="00C663AF">
        <w:rPr>
          <w:rFonts w:ascii="仿宋" w:eastAsia="仿宋" w:hAnsi="仿宋" w:cs="仿宋" w:hint="eastAsia"/>
          <w:bCs/>
          <w:kern w:val="0"/>
          <w:sz w:val="32"/>
          <w:szCs w:val="32"/>
        </w:rPr>
        <w:t>生。</w:t>
      </w:r>
    </w:p>
    <w:p w:rsidR="00435034" w:rsidRDefault="00096BF3" w:rsidP="00C663AF">
      <w:pPr>
        <w:spacing w:line="540" w:lineRule="exact"/>
        <w:ind w:firstLine="573"/>
        <w:jc w:val="left"/>
        <w:rPr>
          <w:rFonts w:ascii="仿宋" w:eastAsia="仿宋" w:hAnsi="仿宋" w:cs="仿宋"/>
          <w:kern w:val="0"/>
          <w:sz w:val="32"/>
          <w:szCs w:val="32"/>
        </w:rPr>
      </w:pPr>
      <w:r>
        <w:rPr>
          <w:rFonts w:ascii="仿宋" w:eastAsia="仿宋" w:hAnsi="仿宋" w:cs="仿宋" w:hint="eastAsia"/>
          <w:kern w:val="0"/>
          <w:sz w:val="32"/>
          <w:szCs w:val="32"/>
        </w:rPr>
        <w:t>专升本学生进入本科阶段第二年起才具备国家奖学金和国家励志奖学金申请资格。其中，国家奖学金和国家励志奖学金不可同时申请，国家助学金可以和国家奖学金、国家励志奖学金同时申请。</w:t>
      </w:r>
    </w:p>
    <w:p w:rsidR="00435034" w:rsidRDefault="00096BF3">
      <w:pPr>
        <w:spacing w:line="540" w:lineRule="exact"/>
        <w:ind w:firstLine="573"/>
        <w:jc w:val="left"/>
        <w:rPr>
          <w:rFonts w:ascii="仿宋" w:eastAsia="仿宋" w:hAnsi="仿宋" w:cs="仿宋"/>
          <w:kern w:val="0"/>
          <w:sz w:val="32"/>
          <w:szCs w:val="32"/>
        </w:rPr>
      </w:pPr>
      <w:r>
        <w:rPr>
          <w:rFonts w:ascii="仿宋" w:eastAsia="仿宋" w:hAnsi="仿宋" w:cs="仿宋" w:hint="eastAsia"/>
          <w:bCs/>
          <w:kern w:val="0"/>
          <w:sz w:val="32"/>
          <w:szCs w:val="32"/>
        </w:rPr>
        <w:t xml:space="preserve">第三条  </w:t>
      </w:r>
      <w:r>
        <w:rPr>
          <w:rFonts w:ascii="仿宋" w:eastAsia="仿宋" w:hAnsi="仿宋" w:cs="仿宋" w:hint="eastAsia"/>
          <w:spacing w:val="6"/>
          <w:kern w:val="0"/>
          <w:sz w:val="32"/>
          <w:szCs w:val="32"/>
        </w:rPr>
        <w:t>国家奖学金的奖励标准为每人每年8000元；国家励志奖学金的奖励标准为每人每年5000元；国家助学金的平均资助标准为每人每年</w:t>
      </w:r>
      <w:r w:rsidR="00E904BB">
        <w:rPr>
          <w:rFonts w:ascii="仿宋" w:eastAsia="仿宋" w:hAnsi="仿宋" w:cs="仿宋" w:hint="eastAsia"/>
          <w:spacing w:val="6"/>
          <w:kern w:val="0"/>
          <w:sz w:val="32"/>
          <w:szCs w:val="32"/>
        </w:rPr>
        <w:t>330</w:t>
      </w:r>
      <w:r>
        <w:rPr>
          <w:rFonts w:ascii="仿宋" w:eastAsia="仿宋" w:hAnsi="仿宋" w:cs="仿宋" w:hint="eastAsia"/>
          <w:spacing w:val="6"/>
          <w:kern w:val="0"/>
          <w:sz w:val="32"/>
          <w:szCs w:val="32"/>
        </w:rPr>
        <w:t>0元</w:t>
      </w:r>
      <w:r>
        <w:rPr>
          <w:rFonts w:ascii="仿宋" w:eastAsia="仿宋" w:hAnsi="仿宋" w:cs="仿宋" w:hint="eastAsia"/>
          <w:kern w:val="0"/>
          <w:sz w:val="32"/>
          <w:szCs w:val="32"/>
        </w:rPr>
        <w:t>。</w:t>
      </w:r>
    </w:p>
    <w:p w:rsidR="00435034" w:rsidRDefault="00096BF3">
      <w:pPr>
        <w:spacing w:line="540" w:lineRule="exact"/>
        <w:ind w:firstLine="573"/>
        <w:jc w:val="left"/>
        <w:rPr>
          <w:rFonts w:ascii="仿宋" w:eastAsia="仿宋" w:hAnsi="仿宋" w:cs="仿宋"/>
          <w:kern w:val="0"/>
          <w:sz w:val="32"/>
          <w:szCs w:val="32"/>
        </w:rPr>
      </w:pPr>
      <w:r>
        <w:rPr>
          <w:rFonts w:ascii="仿宋" w:eastAsia="仿宋" w:hAnsi="仿宋" w:cs="仿宋" w:hint="eastAsia"/>
          <w:bCs/>
          <w:kern w:val="0"/>
          <w:sz w:val="32"/>
          <w:szCs w:val="32"/>
        </w:rPr>
        <w:t xml:space="preserve">第四条  </w:t>
      </w:r>
      <w:r>
        <w:rPr>
          <w:rFonts w:ascii="仿宋" w:eastAsia="仿宋" w:hAnsi="仿宋" w:cs="仿宋" w:hint="eastAsia"/>
          <w:kern w:val="0"/>
          <w:sz w:val="32"/>
          <w:szCs w:val="32"/>
        </w:rPr>
        <w:t>国家奖学金、国家励志奖学金、国家助学金每</w:t>
      </w:r>
      <w:r>
        <w:rPr>
          <w:rFonts w:ascii="仿宋" w:eastAsia="仿宋" w:hAnsi="仿宋" w:cs="仿宋" w:hint="eastAsia"/>
          <w:kern w:val="0"/>
          <w:sz w:val="32"/>
          <w:szCs w:val="32"/>
        </w:rPr>
        <w:lastRenderedPageBreak/>
        <w:t>学年评审一次，实行等额评审，名额以当年安徽省财政厅、教育厅分配数为准。</w:t>
      </w:r>
    </w:p>
    <w:p w:rsidR="00435034" w:rsidRDefault="00096BF3">
      <w:pPr>
        <w:spacing w:line="540" w:lineRule="exact"/>
        <w:ind w:firstLine="573"/>
        <w:jc w:val="left"/>
        <w:rPr>
          <w:rFonts w:ascii="仿宋" w:eastAsia="仿宋" w:hAnsi="仿宋" w:cs="仿宋"/>
          <w:spacing w:val="6"/>
          <w:kern w:val="0"/>
          <w:sz w:val="32"/>
          <w:szCs w:val="32"/>
        </w:rPr>
      </w:pPr>
      <w:r>
        <w:rPr>
          <w:rFonts w:ascii="仿宋" w:eastAsia="仿宋" w:hAnsi="仿宋" w:cs="仿宋" w:hint="eastAsia"/>
          <w:bCs/>
          <w:kern w:val="0"/>
          <w:sz w:val="32"/>
          <w:szCs w:val="32"/>
        </w:rPr>
        <w:t>第五条</w:t>
      </w:r>
      <w:r w:rsidR="00E904BB">
        <w:rPr>
          <w:rFonts w:ascii="仿宋" w:eastAsia="仿宋" w:hAnsi="仿宋" w:cs="仿宋" w:hint="eastAsia"/>
          <w:bCs/>
          <w:kern w:val="0"/>
          <w:sz w:val="32"/>
          <w:szCs w:val="32"/>
        </w:rPr>
        <w:t xml:space="preserve">  </w:t>
      </w:r>
      <w:r w:rsidR="00E904BB" w:rsidRPr="00E904BB">
        <w:rPr>
          <w:rFonts w:ascii="仿宋" w:eastAsia="仿宋" w:hAnsi="仿宋" w:cs="仿宋" w:hint="eastAsia"/>
          <w:spacing w:val="6"/>
          <w:kern w:val="0"/>
          <w:sz w:val="32"/>
          <w:szCs w:val="32"/>
        </w:rPr>
        <w:t>建档立</w:t>
      </w:r>
      <w:proofErr w:type="gramStart"/>
      <w:r w:rsidR="00E904BB" w:rsidRPr="00E904BB">
        <w:rPr>
          <w:rFonts w:ascii="仿宋" w:eastAsia="仿宋" w:hAnsi="仿宋" w:cs="仿宋" w:hint="eastAsia"/>
          <w:spacing w:val="6"/>
          <w:kern w:val="0"/>
          <w:sz w:val="32"/>
          <w:szCs w:val="32"/>
        </w:rPr>
        <w:t>卡家庭</w:t>
      </w:r>
      <w:proofErr w:type="gramEnd"/>
      <w:r w:rsidR="00E904BB" w:rsidRPr="00E904BB">
        <w:rPr>
          <w:rFonts w:ascii="仿宋" w:eastAsia="仿宋" w:hAnsi="仿宋" w:cs="仿宋" w:hint="eastAsia"/>
          <w:spacing w:val="6"/>
          <w:kern w:val="0"/>
          <w:sz w:val="32"/>
          <w:szCs w:val="32"/>
        </w:rPr>
        <w:t>经济困难学生、最低生活保障家庭学生、特困救助供养学生、孤残学生、烈士子女、家庭经济困难残疾学生及残疾人子女等特殊群体予以重点关注，并全部纳入家庭经济困难学生数据库</w:t>
      </w:r>
      <w:r w:rsidR="00E904BB">
        <w:rPr>
          <w:rFonts w:ascii="仿宋" w:eastAsia="仿宋" w:hAnsi="仿宋" w:cs="仿宋" w:hint="eastAsia"/>
          <w:spacing w:val="6"/>
          <w:kern w:val="0"/>
          <w:sz w:val="32"/>
          <w:szCs w:val="32"/>
        </w:rPr>
        <w:t>，</w:t>
      </w:r>
      <w:proofErr w:type="gramStart"/>
      <w:r w:rsidR="00E904BB">
        <w:rPr>
          <w:rFonts w:ascii="仿宋" w:eastAsia="仿宋" w:hAnsi="仿宋" w:cs="仿宋" w:hint="eastAsia"/>
          <w:spacing w:val="6"/>
          <w:kern w:val="0"/>
          <w:sz w:val="32"/>
          <w:szCs w:val="32"/>
        </w:rPr>
        <w:t>应助尽助</w:t>
      </w:r>
      <w:proofErr w:type="gramEnd"/>
      <w:r w:rsidR="00E904BB">
        <w:rPr>
          <w:rFonts w:ascii="仿宋" w:eastAsia="仿宋" w:hAnsi="仿宋" w:cs="仿宋" w:hint="eastAsia"/>
          <w:spacing w:val="6"/>
          <w:kern w:val="0"/>
          <w:sz w:val="32"/>
          <w:szCs w:val="32"/>
        </w:rPr>
        <w:t>。</w:t>
      </w:r>
      <w:r>
        <w:rPr>
          <w:rFonts w:ascii="仿宋" w:eastAsia="仿宋" w:hAnsi="仿宋" w:cs="仿宋" w:hint="eastAsia"/>
          <w:spacing w:val="6"/>
          <w:kern w:val="0"/>
          <w:sz w:val="32"/>
          <w:szCs w:val="32"/>
        </w:rPr>
        <w:t>建档立卡的家庭经济困难学生按国家助学金最高标准4000元/学年</w:t>
      </w:r>
      <w:r w:rsidR="00E904BB">
        <w:rPr>
          <w:rFonts w:ascii="仿宋" w:eastAsia="仿宋" w:hAnsi="仿宋" w:cs="仿宋" w:hint="eastAsia"/>
          <w:spacing w:val="6"/>
          <w:kern w:val="0"/>
          <w:sz w:val="32"/>
          <w:szCs w:val="32"/>
        </w:rPr>
        <w:t>。</w:t>
      </w:r>
    </w:p>
    <w:p w:rsidR="00435034" w:rsidRDefault="00096BF3">
      <w:pPr>
        <w:spacing w:beforeLines="50" w:before="156" w:afterLines="50" w:after="156" w:line="540" w:lineRule="exact"/>
        <w:jc w:val="center"/>
        <w:rPr>
          <w:rFonts w:ascii="仿宋" w:eastAsia="仿宋" w:hAnsi="仿宋" w:cs="仿宋"/>
          <w:b/>
          <w:kern w:val="0"/>
          <w:sz w:val="32"/>
          <w:szCs w:val="32"/>
        </w:rPr>
      </w:pPr>
      <w:r>
        <w:rPr>
          <w:rFonts w:ascii="仿宋" w:eastAsia="仿宋" w:hAnsi="仿宋" w:cs="仿宋" w:hint="eastAsia"/>
          <w:b/>
          <w:kern w:val="0"/>
          <w:sz w:val="32"/>
          <w:szCs w:val="32"/>
        </w:rPr>
        <w:t>第二章  申请条件与评审程序</w:t>
      </w:r>
    </w:p>
    <w:p w:rsidR="00435034" w:rsidRDefault="00096BF3">
      <w:pPr>
        <w:spacing w:line="540" w:lineRule="exact"/>
        <w:ind w:firstLine="570"/>
        <w:jc w:val="left"/>
        <w:rPr>
          <w:rFonts w:ascii="仿宋" w:eastAsia="仿宋" w:hAnsi="仿宋" w:cs="仿宋"/>
          <w:kern w:val="0"/>
          <w:sz w:val="32"/>
          <w:szCs w:val="32"/>
        </w:rPr>
      </w:pPr>
      <w:r>
        <w:rPr>
          <w:rFonts w:ascii="仿宋" w:eastAsia="仿宋" w:hAnsi="仿宋" w:cs="仿宋" w:hint="eastAsia"/>
          <w:bCs/>
          <w:kern w:val="0"/>
          <w:sz w:val="32"/>
          <w:szCs w:val="32"/>
        </w:rPr>
        <w:t xml:space="preserve">第五条  </w:t>
      </w:r>
      <w:r>
        <w:rPr>
          <w:rFonts w:ascii="仿宋" w:eastAsia="仿宋" w:hAnsi="仿宋" w:cs="仿宋" w:hint="eastAsia"/>
          <w:kern w:val="0"/>
          <w:sz w:val="32"/>
          <w:szCs w:val="32"/>
        </w:rPr>
        <w:t>申请条件</w:t>
      </w:r>
    </w:p>
    <w:p w:rsidR="00435034" w:rsidRDefault="00096BF3">
      <w:pPr>
        <w:spacing w:line="540" w:lineRule="exact"/>
        <w:ind w:firstLineChars="150" w:firstLine="480"/>
        <w:jc w:val="left"/>
        <w:rPr>
          <w:rFonts w:ascii="仿宋" w:eastAsia="仿宋" w:hAnsi="仿宋" w:cs="仿宋"/>
          <w:kern w:val="0"/>
          <w:sz w:val="32"/>
          <w:szCs w:val="32"/>
        </w:rPr>
      </w:pPr>
      <w:r>
        <w:rPr>
          <w:rFonts w:ascii="仿宋" w:eastAsia="仿宋" w:hAnsi="仿宋" w:cs="仿宋" w:hint="eastAsia"/>
          <w:kern w:val="0"/>
          <w:sz w:val="32"/>
          <w:szCs w:val="32"/>
        </w:rPr>
        <w:t>（一）思想品德条件</w:t>
      </w:r>
    </w:p>
    <w:p w:rsidR="00435034" w:rsidRDefault="00096BF3">
      <w:pPr>
        <w:spacing w:line="540" w:lineRule="exact"/>
        <w:ind w:firstLineChars="150" w:firstLine="480"/>
        <w:jc w:val="left"/>
        <w:rPr>
          <w:rFonts w:ascii="仿宋" w:eastAsia="仿宋" w:hAnsi="仿宋" w:cs="仿宋"/>
          <w:kern w:val="0"/>
          <w:sz w:val="32"/>
          <w:szCs w:val="32"/>
        </w:rPr>
      </w:pPr>
      <w:r>
        <w:rPr>
          <w:rFonts w:ascii="仿宋" w:eastAsia="仿宋" w:hAnsi="仿宋" w:cs="仿宋" w:hint="eastAsia"/>
          <w:kern w:val="0"/>
          <w:sz w:val="32"/>
          <w:szCs w:val="32"/>
        </w:rPr>
        <w:t>1、</w:t>
      </w:r>
      <w:r w:rsidR="00E904BB">
        <w:rPr>
          <w:rFonts w:ascii="仿宋" w:eastAsia="仿宋" w:hAnsi="仿宋" w:cs="仿宋" w:hint="eastAsia"/>
          <w:kern w:val="0"/>
          <w:sz w:val="32"/>
          <w:szCs w:val="32"/>
        </w:rPr>
        <w:t>具有中华人民共和国国籍，</w:t>
      </w:r>
      <w:r>
        <w:rPr>
          <w:rFonts w:ascii="仿宋" w:eastAsia="仿宋" w:hAnsi="仿宋" w:cs="仿宋" w:hint="eastAsia"/>
          <w:kern w:val="0"/>
          <w:sz w:val="32"/>
          <w:szCs w:val="32"/>
        </w:rPr>
        <w:t>热爱社会主义祖国，拥护中国共产党的领导；</w:t>
      </w:r>
    </w:p>
    <w:p w:rsidR="00435034" w:rsidRDefault="00096BF3">
      <w:pPr>
        <w:spacing w:line="540" w:lineRule="exact"/>
        <w:ind w:firstLineChars="150" w:firstLine="480"/>
        <w:jc w:val="left"/>
        <w:rPr>
          <w:rFonts w:ascii="仿宋" w:eastAsia="仿宋" w:hAnsi="仿宋" w:cs="仿宋"/>
          <w:kern w:val="0"/>
          <w:sz w:val="32"/>
          <w:szCs w:val="32"/>
        </w:rPr>
      </w:pPr>
      <w:r>
        <w:rPr>
          <w:rFonts w:ascii="仿宋" w:eastAsia="仿宋" w:hAnsi="仿宋" w:cs="仿宋" w:hint="eastAsia"/>
          <w:kern w:val="0"/>
          <w:sz w:val="32"/>
          <w:szCs w:val="32"/>
        </w:rPr>
        <w:t xml:space="preserve">2、自觉遵守宪法和法律，遵守学校各项规章制度，无任何违纪、违法记录； </w:t>
      </w:r>
    </w:p>
    <w:p w:rsidR="00435034" w:rsidRDefault="00096BF3">
      <w:pPr>
        <w:spacing w:line="540" w:lineRule="exact"/>
        <w:ind w:firstLineChars="150" w:firstLine="480"/>
        <w:jc w:val="left"/>
        <w:rPr>
          <w:rFonts w:ascii="仿宋" w:eastAsia="仿宋" w:hAnsi="仿宋" w:cs="仿宋"/>
          <w:kern w:val="0"/>
          <w:sz w:val="32"/>
          <w:szCs w:val="32"/>
        </w:rPr>
      </w:pPr>
      <w:r>
        <w:rPr>
          <w:rFonts w:ascii="仿宋" w:eastAsia="仿宋" w:hAnsi="仿宋" w:cs="仿宋" w:hint="eastAsia"/>
          <w:kern w:val="0"/>
          <w:sz w:val="32"/>
          <w:szCs w:val="32"/>
        </w:rPr>
        <w:t>3、诚实守信，道德品质优良</w:t>
      </w:r>
      <w:r w:rsidR="003364B3">
        <w:rPr>
          <w:rFonts w:ascii="仿宋" w:eastAsia="仿宋" w:hAnsi="仿宋" w:cs="仿宋" w:hint="eastAsia"/>
          <w:kern w:val="0"/>
          <w:sz w:val="32"/>
          <w:szCs w:val="32"/>
        </w:rPr>
        <w:t>；</w:t>
      </w:r>
    </w:p>
    <w:p w:rsidR="003364B3" w:rsidRDefault="003364B3">
      <w:pPr>
        <w:spacing w:line="540" w:lineRule="exact"/>
        <w:ind w:firstLineChars="150" w:firstLine="480"/>
        <w:jc w:val="left"/>
        <w:rPr>
          <w:rFonts w:ascii="仿宋" w:eastAsia="仿宋" w:hAnsi="仿宋" w:cs="仿宋"/>
          <w:kern w:val="0"/>
          <w:sz w:val="32"/>
          <w:szCs w:val="32"/>
        </w:rPr>
      </w:pPr>
      <w:r>
        <w:rPr>
          <w:rFonts w:ascii="仿宋" w:eastAsia="仿宋" w:hAnsi="仿宋" w:cs="仿宋" w:hint="eastAsia"/>
          <w:kern w:val="0"/>
          <w:sz w:val="32"/>
          <w:szCs w:val="32"/>
        </w:rPr>
        <w:t>4、在校期间学习成绩优异，创新能力、社会实践、综合素质等方面特别突出。</w:t>
      </w:r>
    </w:p>
    <w:p w:rsidR="00435034" w:rsidRDefault="00096BF3">
      <w:pPr>
        <w:spacing w:line="540" w:lineRule="exact"/>
        <w:ind w:firstLineChars="150" w:firstLine="480"/>
        <w:jc w:val="left"/>
        <w:rPr>
          <w:rFonts w:ascii="仿宋" w:eastAsia="仿宋" w:hAnsi="仿宋" w:cs="仿宋"/>
          <w:kern w:val="0"/>
          <w:sz w:val="32"/>
          <w:szCs w:val="32"/>
        </w:rPr>
      </w:pPr>
      <w:r>
        <w:rPr>
          <w:rFonts w:ascii="仿宋" w:eastAsia="仿宋" w:hAnsi="仿宋" w:cs="仿宋" w:hint="eastAsia"/>
          <w:kern w:val="0"/>
          <w:sz w:val="32"/>
          <w:szCs w:val="32"/>
        </w:rPr>
        <w:t>（二）学业及其他条件</w:t>
      </w:r>
    </w:p>
    <w:p w:rsidR="003364B3" w:rsidRDefault="00096BF3">
      <w:pPr>
        <w:spacing w:line="540" w:lineRule="exact"/>
        <w:ind w:firstLineChars="150" w:firstLine="480"/>
        <w:jc w:val="left"/>
        <w:rPr>
          <w:rFonts w:ascii="仿宋" w:eastAsia="仿宋" w:hAnsi="仿宋" w:cs="仿宋"/>
          <w:kern w:val="0"/>
          <w:sz w:val="32"/>
          <w:szCs w:val="32"/>
        </w:rPr>
      </w:pPr>
      <w:r>
        <w:rPr>
          <w:rFonts w:ascii="仿宋" w:eastAsia="仿宋" w:hAnsi="仿宋" w:cs="仿宋" w:hint="eastAsia"/>
          <w:kern w:val="0"/>
          <w:sz w:val="32"/>
          <w:szCs w:val="32"/>
        </w:rPr>
        <w:t>1、申请国家奖学金，须学习成绩优异，成绩排名与综合考评成绩排名均位于前10%。学习成绩排名或综合考评成绩排名超出前10%，但均位于前30%，必须在道德风尚、学术研究、学科竞赛、创新发明、社会实践、社会工作、体育竞赛、文艺比赛等某一方面表现特别优秀，申请时需附相关证明材料</w:t>
      </w:r>
      <w:r w:rsidR="003364B3">
        <w:rPr>
          <w:rFonts w:ascii="仿宋" w:eastAsia="仿宋" w:hAnsi="仿宋" w:cs="仿宋" w:hint="eastAsia"/>
          <w:kern w:val="0"/>
          <w:sz w:val="32"/>
          <w:szCs w:val="32"/>
        </w:rPr>
        <w:t>(详见</w:t>
      </w:r>
      <w:proofErr w:type="gramStart"/>
      <w:r w:rsidR="003364B3" w:rsidRPr="003364B3">
        <w:rPr>
          <w:rFonts w:ascii="仿宋" w:eastAsia="仿宋" w:hAnsi="仿宋" w:cs="仿宋" w:hint="eastAsia"/>
          <w:kern w:val="0"/>
          <w:sz w:val="32"/>
          <w:szCs w:val="32"/>
        </w:rPr>
        <w:t>《</w:t>
      </w:r>
      <w:proofErr w:type="gramEnd"/>
      <w:r w:rsidR="003364B3" w:rsidRPr="003364B3">
        <w:rPr>
          <w:rFonts w:ascii="仿宋" w:eastAsia="仿宋" w:hAnsi="仿宋" w:cs="仿宋" w:hint="eastAsia"/>
          <w:kern w:val="0"/>
          <w:sz w:val="32"/>
          <w:szCs w:val="32"/>
        </w:rPr>
        <w:t>教育部、财政部关于印发</w:t>
      </w:r>
      <w:proofErr w:type="gramStart"/>
      <w:r w:rsidR="003364B3" w:rsidRPr="003364B3">
        <w:rPr>
          <w:rFonts w:ascii="仿宋" w:eastAsia="仿宋" w:hAnsi="仿宋" w:cs="仿宋" w:hint="eastAsia"/>
          <w:kern w:val="0"/>
          <w:sz w:val="32"/>
          <w:szCs w:val="32"/>
        </w:rPr>
        <w:t>《</w:t>
      </w:r>
      <w:proofErr w:type="gramEnd"/>
      <w:r w:rsidR="003364B3" w:rsidRPr="003364B3">
        <w:rPr>
          <w:rFonts w:ascii="仿宋" w:eastAsia="仿宋" w:hAnsi="仿宋" w:cs="仿宋" w:hint="eastAsia"/>
          <w:kern w:val="0"/>
          <w:sz w:val="32"/>
          <w:szCs w:val="32"/>
        </w:rPr>
        <w:t>本专科生国家奖</w:t>
      </w:r>
      <w:r w:rsidR="003364B3" w:rsidRPr="003364B3">
        <w:rPr>
          <w:rFonts w:ascii="仿宋" w:eastAsia="仿宋" w:hAnsi="仿宋" w:cs="仿宋" w:hint="eastAsia"/>
          <w:kern w:val="0"/>
          <w:sz w:val="32"/>
          <w:szCs w:val="32"/>
        </w:rPr>
        <w:lastRenderedPageBreak/>
        <w:t>学金评审办法</w:t>
      </w:r>
      <w:proofErr w:type="gramStart"/>
      <w:r w:rsidR="003364B3" w:rsidRPr="003364B3">
        <w:rPr>
          <w:rFonts w:ascii="仿宋" w:eastAsia="仿宋" w:hAnsi="仿宋" w:cs="仿宋" w:hint="eastAsia"/>
          <w:kern w:val="0"/>
          <w:sz w:val="32"/>
          <w:szCs w:val="32"/>
        </w:rPr>
        <w:t>》</w:t>
      </w:r>
      <w:proofErr w:type="gramEnd"/>
      <w:r w:rsidR="003364B3" w:rsidRPr="003364B3">
        <w:rPr>
          <w:rFonts w:ascii="仿宋" w:eastAsia="仿宋" w:hAnsi="仿宋" w:cs="仿宋" w:hint="eastAsia"/>
          <w:kern w:val="0"/>
          <w:sz w:val="32"/>
          <w:szCs w:val="32"/>
        </w:rPr>
        <w:t>的通知</w:t>
      </w:r>
      <w:proofErr w:type="gramStart"/>
      <w:r w:rsidR="003364B3" w:rsidRPr="003364B3">
        <w:rPr>
          <w:rFonts w:ascii="仿宋" w:eastAsia="仿宋" w:hAnsi="仿宋" w:cs="仿宋" w:hint="eastAsia"/>
          <w:kern w:val="0"/>
          <w:sz w:val="32"/>
          <w:szCs w:val="32"/>
        </w:rPr>
        <w:t>》</w:t>
      </w:r>
      <w:proofErr w:type="gramEnd"/>
      <w:r w:rsidR="003364B3" w:rsidRPr="003364B3">
        <w:rPr>
          <w:rFonts w:ascii="仿宋" w:eastAsia="仿宋" w:hAnsi="仿宋" w:cs="仿宋" w:hint="eastAsia"/>
          <w:kern w:val="0"/>
          <w:sz w:val="32"/>
          <w:szCs w:val="32"/>
        </w:rPr>
        <w:t>（</w:t>
      </w:r>
      <w:proofErr w:type="gramStart"/>
      <w:r w:rsidR="003364B3" w:rsidRPr="003364B3">
        <w:rPr>
          <w:rFonts w:ascii="仿宋" w:eastAsia="仿宋" w:hAnsi="仿宋" w:cs="仿宋" w:hint="eastAsia"/>
          <w:kern w:val="0"/>
          <w:sz w:val="32"/>
          <w:szCs w:val="32"/>
        </w:rPr>
        <w:t>教财函</w:t>
      </w:r>
      <w:proofErr w:type="gramEnd"/>
      <w:r w:rsidR="003364B3" w:rsidRPr="003364B3">
        <w:rPr>
          <w:rFonts w:ascii="仿宋" w:eastAsia="仿宋" w:hAnsi="仿宋" w:cs="仿宋" w:hint="eastAsia"/>
          <w:kern w:val="0"/>
          <w:sz w:val="32"/>
          <w:szCs w:val="32"/>
        </w:rPr>
        <w:t>[2019]105号）</w:t>
      </w:r>
      <w:r w:rsidR="003364B3">
        <w:rPr>
          <w:rFonts w:ascii="仿宋" w:eastAsia="仿宋" w:hAnsi="仿宋" w:cs="仿宋" w:hint="eastAsia"/>
          <w:kern w:val="0"/>
          <w:sz w:val="32"/>
          <w:szCs w:val="32"/>
        </w:rPr>
        <w:t>)；</w:t>
      </w:r>
    </w:p>
    <w:p w:rsidR="00435034" w:rsidRDefault="00096BF3">
      <w:pPr>
        <w:spacing w:line="540" w:lineRule="exact"/>
        <w:ind w:firstLineChars="150" w:firstLine="480"/>
        <w:jc w:val="left"/>
        <w:rPr>
          <w:rFonts w:ascii="仿宋" w:eastAsia="仿宋" w:hAnsi="仿宋" w:cs="仿宋"/>
          <w:kern w:val="0"/>
          <w:sz w:val="32"/>
          <w:szCs w:val="32"/>
        </w:rPr>
      </w:pPr>
      <w:r>
        <w:rPr>
          <w:rFonts w:ascii="仿宋" w:eastAsia="仿宋" w:hAnsi="仿宋" w:cs="仿宋" w:hint="eastAsia"/>
          <w:kern w:val="0"/>
          <w:sz w:val="32"/>
          <w:szCs w:val="32"/>
        </w:rPr>
        <w:t>2、申请国</w:t>
      </w:r>
      <w:bookmarkStart w:id="0" w:name="_GoBack"/>
      <w:bookmarkEnd w:id="0"/>
      <w:r>
        <w:rPr>
          <w:rFonts w:ascii="仿宋" w:eastAsia="仿宋" w:hAnsi="仿宋" w:cs="仿宋" w:hint="eastAsia"/>
          <w:kern w:val="0"/>
          <w:sz w:val="32"/>
          <w:szCs w:val="32"/>
        </w:rPr>
        <w:t>家励志奖学金，须学习成绩优秀，在校期间学习成绩或综合考评在评选范围内位居前列，必修课程无不及格科目，且为当年认定的家庭经济困难学生，生活俭朴；</w:t>
      </w:r>
    </w:p>
    <w:p w:rsidR="00435034" w:rsidRDefault="00096BF3">
      <w:pPr>
        <w:spacing w:line="540" w:lineRule="exact"/>
        <w:ind w:firstLineChars="150" w:firstLine="480"/>
        <w:jc w:val="left"/>
        <w:rPr>
          <w:rFonts w:ascii="仿宋" w:eastAsia="仿宋" w:hAnsi="仿宋" w:cs="仿宋"/>
          <w:kern w:val="0"/>
          <w:sz w:val="32"/>
          <w:szCs w:val="32"/>
        </w:rPr>
      </w:pPr>
      <w:r>
        <w:rPr>
          <w:rFonts w:ascii="仿宋" w:eastAsia="仿宋" w:hAnsi="仿宋" w:cs="仿宋" w:hint="eastAsia"/>
          <w:kern w:val="0"/>
          <w:sz w:val="32"/>
          <w:szCs w:val="32"/>
        </w:rPr>
        <w:t>3、申请国家助学金，须勤奋学习，积极上进，且为当年认定的家庭经济困难学生，生活俭朴</w:t>
      </w:r>
      <w:r w:rsidR="003364B3">
        <w:rPr>
          <w:rFonts w:ascii="仿宋" w:eastAsia="仿宋" w:hAnsi="仿宋" w:cs="仿宋" w:hint="eastAsia"/>
          <w:kern w:val="0"/>
          <w:sz w:val="32"/>
          <w:szCs w:val="32"/>
        </w:rPr>
        <w:t>；</w:t>
      </w:r>
    </w:p>
    <w:p w:rsidR="00435034" w:rsidRDefault="00096BF3">
      <w:pPr>
        <w:spacing w:line="540" w:lineRule="exact"/>
        <w:ind w:firstLineChars="150" w:firstLine="480"/>
        <w:jc w:val="left"/>
        <w:rPr>
          <w:rFonts w:ascii="仿宋" w:eastAsia="仿宋" w:hAnsi="仿宋" w:cs="仿宋"/>
          <w:kern w:val="0"/>
          <w:sz w:val="32"/>
          <w:szCs w:val="32"/>
        </w:rPr>
      </w:pPr>
      <w:r>
        <w:rPr>
          <w:rFonts w:ascii="仿宋" w:eastAsia="仿宋" w:hAnsi="仿宋" w:cs="仿宋" w:hint="eastAsia"/>
          <w:kern w:val="0"/>
          <w:sz w:val="32"/>
          <w:szCs w:val="32"/>
        </w:rPr>
        <w:t>4、申请国家励志奖学金和助学金，须提交</w:t>
      </w:r>
      <w:r w:rsidR="003364B3" w:rsidRPr="003364B3">
        <w:rPr>
          <w:rFonts w:ascii="仿宋" w:eastAsia="仿宋" w:hAnsi="仿宋" w:cs="仿宋" w:hint="eastAsia"/>
          <w:kern w:val="0"/>
          <w:sz w:val="32"/>
          <w:szCs w:val="32"/>
        </w:rPr>
        <w:t>《高等学校家庭经济困难学生认定申请表》</w:t>
      </w:r>
      <w:r w:rsidR="003364B3">
        <w:rPr>
          <w:rFonts w:ascii="仿宋" w:eastAsia="仿宋" w:hAnsi="仿宋" w:cs="仿宋" w:hint="eastAsia"/>
          <w:kern w:val="0"/>
          <w:sz w:val="32"/>
          <w:szCs w:val="32"/>
        </w:rPr>
        <w:t>和</w:t>
      </w:r>
      <w:r w:rsidR="00085F88" w:rsidRPr="00085F88">
        <w:rPr>
          <w:rFonts w:ascii="仿宋" w:eastAsia="仿宋" w:hAnsi="仿宋" w:cs="仿宋" w:hint="eastAsia"/>
          <w:kern w:val="0"/>
          <w:sz w:val="32"/>
          <w:szCs w:val="32"/>
        </w:rPr>
        <w:t>《高等学校家庭经济困难学生认定表》</w:t>
      </w:r>
      <w:r>
        <w:rPr>
          <w:rFonts w:ascii="仿宋" w:eastAsia="仿宋" w:hAnsi="仿宋" w:cs="仿宋" w:hint="eastAsia"/>
          <w:kern w:val="0"/>
          <w:sz w:val="32"/>
          <w:szCs w:val="32"/>
        </w:rPr>
        <w:t>。</w:t>
      </w:r>
    </w:p>
    <w:p w:rsidR="00435034" w:rsidRDefault="00096BF3">
      <w:pPr>
        <w:spacing w:line="540" w:lineRule="exact"/>
        <w:ind w:firstLineChars="150" w:firstLine="480"/>
        <w:jc w:val="left"/>
        <w:rPr>
          <w:rFonts w:ascii="仿宋" w:eastAsia="仿宋" w:hAnsi="仿宋" w:cs="仿宋"/>
          <w:kern w:val="0"/>
          <w:sz w:val="32"/>
          <w:szCs w:val="32"/>
        </w:rPr>
      </w:pPr>
      <w:r>
        <w:rPr>
          <w:rFonts w:ascii="仿宋" w:eastAsia="仿宋" w:hAnsi="仿宋" w:cs="仿宋" w:hint="eastAsia"/>
          <w:kern w:val="0"/>
          <w:sz w:val="32"/>
          <w:szCs w:val="32"/>
        </w:rPr>
        <w:t>5、国家助学金的平均资助标准为每生每年</w:t>
      </w:r>
      <w:r w:rsidR="00085F88">
        <w:rPr>
          <w:rFonts w:ascii="仿宋" w:eastAsia="仿宋" w:hAnsi="仿宋" w:cs="仿宋" w:hint="eastAsia"/>
          <w:kern w:val="0"/>
          <w:sz w:val="32"/>
          <w:szCs w:val="32"/>
        </w:rPr>
        <w:t>3300</w:t>
      </w:r>
      <w:r>
        <w:rPr>
          <w:rFonts w:ascii="仿宋" w:eastAsia="仿宋" w:hAnsi="仿宋" w:cs="仿宋" w:hint="eastAsia"/>
          <w:kern w:val="0"/>
          <w:sz w:val="32"/>
          <w:szCs w:val="32"/>
        </w:rPr>
        <w:t>元，分档具体标准为一档4000元、二档3000元、三档2000元。</w:t>
      </w:r>
    </w:p>
    <w:p w:rsidR="00435034" w:rsidRDefault="00096BF3">
      <w:pPr>
        <w:spacing w:line="540" w:lineRule="exact"/>
        <w:ind w:firstLine="570"/>
        <w:jc w:val="left"/>
        <w:rPr>
          <w:rFonts w:ascii="仿宋" w:eastAsia="仿宋" w:hAnsi="仿宋" w:cs="仿宋"/>
          <w:kern w:val="0"/>
          <w:sz w:val="32"/>
          <w:szCs w:val="32"/>
        </w:rPr>
      </w:pPr>
      <w:r>
        <w:rPr>
          <w:rFonts w:ascii="仿宋" w:eastAsia="仿宋" w:hAnsi="仿宋" w:cs="仿宋" w:hint="eastAsia"/>
          <w:bCs/>
          <w:kern w:val="0"/>
          <w:sz w:val="32"/>
          <w:szCs w:val="32"/>
        </w:rPr>
        <w:t xml:space="preserve">第六条  </w:t>
      </w:r>
      <w:r>
        <w:rPr>
          <w:rFonts w:ascii="仿宋" w:eastAsia="仿宋" w:hAnsi="仿宋" w:cs="仿宋" w:hint="eastAsia"/>
          <w:kern w:val="0"/>
          <w:sz w:val="32"/>
          <w:szCs w:val="32"/>
        </w:rPr>
        <w:t>评审程序</w:t>
      </w:r>
    </w:p>
    <w:p w:rsidR="00435034" w:rsidRDefault="00096BF3">
      <w:pPr>
        <w:spacing w:line="540" w:lineRule="exact"/>
        <w:ind w:firstLine="570"/>
        <w:jc w:val="left"/>
        <w:rPr>
          <w:rFonts w:ascii="仿宋" w:eastAsia="仿宋" w:hAnsi="仿宋" w:cs="仿宋"/>
          <w:kern w:val="0"/>
          <w:sz w:val="32"/>
          <w:szCs w:val="32"/>
        </w:rPr>
      </w:pPr>
      <w:r>
        <w:rPr>
          <w:rFonts w:ascii="仿宋" w:eastAsia="仿宋" w:hAnsi="仿宋" w:cs="仿宋" w:hint="eastAsia"/>
          <w:kern w:val="0"/>
          <w:sz w:val="32"/>
          <w:szCs w:val="32"/>
        </w:rPr>
        <w:t>（一）本人申请</w:t>
      </w:r>
    </w:p>
    <w:p w:rsidR="00435034" w:rsidRDefault="00096BF3">
      <w:pPr>
        <w:spacing w:line="540" w:lineRule="exact"/>
        <w:ind w:firstLine="570"/>
        <w:jc w:val="left"/>
        <w:rPr>
          <w:rFonts w:ascii="仿宋" w:eastAsia="仿宋" w:hAnsi="仿宋" w:cs="仿宋"/>
          <w:kern w:val="0"/>
          <w:sz w:val="32"/>
          <w:szCs w:val="32"/>
        </w:rPr>
      </w:pPr>
      <w:r>
        <w:rPr>
          <w:rFonts w:ascii="仿宋" w:eastAsia="仿宋" w:hAnsi="仿宋" w:cs="仿宋" w:hint="eastAsia"/>
          <w:kern w:val="0"/>
          <w:sz w:val="32"/>
          <w:szCs w:val="32"/>
        </w:rPr>
        <w:t>申请人按照学</w:t>
      </w:r>
      <w:r w:rsidR="00FC38D9">
        <w:rPr>
          <w:rFonts w:ascii="仿宋" w:eastAsia="仿宋" w:hAnsi="仿宋" w:cs="仿宋" w:hint="eastAsia"/>
          <w:kern w:val="0"/>
          <w:sz w:val="32"/>
          <w:szCs w:val="32"/>
        </w:rPr>
        <w:t>校</w:t>
      </w:r>
      <w:r>
        <w:rPr>
          <w:rFonts w:ascii="仿宋" w:eastAsia="仿宋" w:hAnsi="仿宋" w:cs="仿宋" w:hint="eastAsia"/>
          <w:kern w:val="0"/>
          <w:sz w:val="32"/>
          <w:szCs w:val="32"/>
        </w:rPr>
        <w:t>下发通知要求，提交本人手写申请书，准备《国家奖学金</w:t>
      </w:r>
      <w:r w:rsidR="00085F88">
        <w:rPr>
          <w:rFonts w:ascii="仿宋" w:eastAsia="仿宋" w:hAnsi="仿宋" w:cs="仿宋" w:hint="eastAsia"/>
          <w:kern w:val="0"/>
          <w:sz w:val="32"/>
          <w:szCs w:val="32"/>
        </w:rPr>
        <w:t>申请</w:t>
      </w:r>
      <w:r>
        <w:rPr>
          <w:rFonts w:ascii="仿宋" w:eastAsia="仿宋" w:hAnsi="仿宋" w:cs="仿宋" w:hint="eastAsia"/>
          <w:kern w:val="0"/>
          <w:sz w:val="32"/>
          <w:szCs w:val="32"/>
        </w:rPr>
        <w:t>审批表》或《</w:t>
      </w:r>
      <w:r w:rsidR="00085F88" w:rsidRPr="00085F88">
        <w:rPr>
          <w:rFonts w:ascii="仿宋" w:eastAsia="仿宋" w:hAnsi="仿宋" w:cs="仿宋" w:hint="eastAsia"/>
          <w:kern w:val="0"/>
          <w:sz w:val="32"/>
          <w:szCs w:val="32"/>
        </w:rPr>
        <w:t>本专科生国家励志奖学金申请表</w:t>
      </w:r>
      <w:r>
        <w:rPr>
          <w:rFonts w:ascii="仿宋" w:eastAsia="仿宋" w:hAnsi="仿宋" w:cs="仿宋" w:hint="eastAsia"/>
          <w:kern w:val="0"/>
          <w:sz w:val="32"/>
          <w:szCs w:val="32"/>
        </w:rPr>
        <w:t>》、《</w:t>
      </w:r>
      <w:r w:rsidR="00085F88" w:rsidRPr="00085F88">
        <w:rPr>
          <w:rFonts w:ascii="仿宋" w:eastAsia="仿宋" w:hAnsi="仿宋" w:cs="仿宋" w:hint="eastAsia"/>
          <w:kern w:val="0"/>
          <w:sz w:val="32"/>
          <w:szCs w:val="32"/>
        </w:rPr>
        <w:t>本专科生国家助学金申请表</w:t>
      </w:r>
      <w:r>
        <w:rPr>
          <w:rFonts w:ascii="仿宋" w:eastAsia="仿宋" w:hAnsi="仿宋" w:cs="仿宋" w:hint="eastAsia"/>
          <w:kern w:val="0"/>
          <w:sz w:val="32"/>
          <w:szCs w:val="32"/>
        </w:rPr>
        <w:t>》及</w:t>
      </w:r>
      <w:r w:rsidR="00036BA8">
        <w:rPr>
          <w:rFonts w:ascii="仿宋" w:eastAsia="仿宋" w:hAnsi="仿宋" w:cs="仿宋" w:hint="eastAsia"/>
          <w:kern w:val="0"/>
          <w:sz w:val="32"/>
          <w:szCs w:val="32"/>
        </w:rPr>
        <w:t>各奖项所需要的相关</w:t>
      </w:r>
      <w:r>
        <w:rPr>
          <w:rFonts w:ascii="仿宋" w:eastAsia="仿宋" w:hAnsi="仿宋" w:cs="仿宋" w:hint="eastAsia"/>
          <w:kern w:val="0"/>
          <w:sz w:val="32"/>
          <w:szCs w:val="32"/>
        </w:rPr>
        <w:t>证明材料。</w:t>
      </w:r>
    </w:p>
    <w:p w:rsidR="00435034" w:rsidRDefault="00096BF3">
      <w:pPr>
        <w:spacing w:line="540" w:lineRule="exact"/>
        <w:ind w:firstLine="570"/>
        <w:jc w:val="left"/>
        <w:rPr>
          <w:rFonts w:ascii="仿宋" w:eastAsia="仿宋" w:hAnsi="仿宋" w:cs="仿宋"/>
          <w:kern w:val="0"/>
          <w:sz w:val="32"/>
          <w:szCs w:val="32"/>
        </w:rPr>
      </w:pPr>
      <w:r>
        <w:rPr>
          <w:rFonts w:ascii="仿宋" w:eastAsia="仿宋" w:hAnsi="仿宋" w:cs="仿宋" w:hint="eastAsia"/>
          <w:kern w:val="0"/>
          <w:sz w:val="32"/>
          <w:szCs w:val="32"/>
        </w:rPr>
        <w:t>（二）专业审核，</w:t>
      </w:r>
      <w:r w:rsidR="00FC38D9">
        <w:rPr>
          <w:rFonts w:ascii="仿宋" w:eastAsia="仿宋" w:hAnsi="仿宋" w:cs="仿宋" w:hint="eastAsia"/>
          <w:kern w:val="0"/>
          <w:sz w:val="32"/>
          <w:szCs w:val="32"/>
        </w:rPr>
        <w:t>学</w:t>
      </w:r>
      <w:r w:rsidR="00C26944">
        <w:rPr>
          <w:rFonts w:ascii="仿宋" w:eastAsia="仿宋" w:hAnsi="仿宋" w:cs="仿宋" w:hint="eastAsia"/>
          <w:kern w:val="0"/>
          <w:sz w:val="32"/>
          <w:szCs w:val="32"/>
        </w:rPr>
        <w:t>院</w:t>
      </w:r>
      <w:r>
        <w:rPr>
          <w:rFonts w:ascii="仿宋" w:eastAsia="仿宋" w:hAnsi="仿宋" w:cs="仿宋" w:hint="eastAsia"/>
          <w:kern w:val="0"/>
          <w:sz w:val="32"/>
          <w:szCs w:val="32"/>
        </w:rPr>
        <w:t>初评</w:t>
      </w:r>
    </w:p>
    <w:p w:rsidR="00435034" w:rsidRDefault="00096BF3">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国家奖学金、国家励志奖学金的评审必须坚持公开、公平、公正、择优的原则。国家助学金的评审必须坚持公开、公平、公正的原则，并保护好学生的隐私和尊严。各专业要在辅导员的指导下，按班级成立由辅导员、团支书、班长、学生党员代表及学生代表组成的奖助学金评议小组。评议小组人数应不低于专业各班级总人数的20%。评议小组要以认真负责的态度，公平、公正地对每个申请者进行评议，如有</w:t>
      </w:r>
      <w:r>
        <w:rPr>
          <w:rFonts w:ascii="仿宋" w:eastAsia="仿宋" w:hAnsi="仿宋" w:cs="仿宋" w:hint="eastAsia"/>
          <w:kern w:val="0"/>
          <w:sz w:val="32"/>
          <w:szCs w:val="32"/>
        </w:rPr>
        <w:lastRenderedPageBreak/>
        <w:t>确实符合条件而又未提出申请的学生，评议小组有责任动员其申请。专业审核结果公示后，提交</w:t>
      </w:r>
      <w:r w:rsidR="00FC38D9">
        <w:rPr>
          <w:rFonts w:ascii="仿宋" w:eastAsia="仿宋" w:hAnsi="仿宋" w:cs="仿宋" w:hint="eastAsia"/>
          <w:kern w:val="0"/>
          <w:sz w:val="32"/>
          <w:szCs w:val="32"/>
        </w:rPr>
        <w:t>学</w:t>
      </w:r>
      <w:r w:rsidR="00C26944">
        <w:rPr>
          <w:rFonts w:ascii="仿宋" w:eastAsia="仿宋" w:hAnsi="仿宋" w:cs="仿宋" w:hint="eastAsia"/>
          <w:kern w:val="0"/>
          <w:sz w:val="32"/>
          <w:szCs w:val="32"/>
        </w:rPr>
        <w:t>院</w:t>
      </w:r>
      <w:r>
        <w:rPr>
          <w:rFonts w:ascii="仿宋" w:eastAsia="仿宋" w:hAnsi="仿宋" w:cs="仿宋" w:hint="eastAsia"/>
          <w:kern w:val="0"/>
          <w:sz w:val="32"/>
          <w:szCs w:val="32"/>
        </w:rPr>
        <w:t>。经</w:t>
      </w:r>
      <w:r w:rsidR="008627B7">
        <w:rPr>
          <w:rFonts w:ascii="仿宋" w:eastAsia="仿宋" w:hAnsi="仿宋" w:cs="仿宋" w:hint="eastAsia"/>
          <w:kern w:val="0"/>
          <w:sz w:val="32"/>
          <w:szCs w:val="32"/>
        </w:rPr>
        <w:t>各</w:t>
      </w:r>
      <w:r w:rsidR="00036BA8">
        <w:rPr>
          <w:rFonts w:ascii="仿宋" w:eastAsia="仿宋" w:hAnsi="仿宋" w:cs="仿宋" w:hint="eastAsia"/>
          <w:kern w:val="0"/>
          <w:sz w:val="32"/>
          <w:szCs w:val="32"/>
        </w:rPr>
        <w:t>学</w:t>
      </w:r>
      <w:r w:rsidR="00C26944">
        <w:rPr>
          <w:rFonts w:ascii="仿宋" w:eastAsia="仿宋" w:hAnsi="仿宋" w:cs="仿宋" w:hint="eastAsia"/>
          <w:kern w:val="0"/>
          <w:sz w:val="32"/>
          <w:szCs w:val="32"/>
        </w:rPr>
        <w:t>院</w:t>
      </w:r>
      <w:r>
        <w:rPr>
          <w:rFonts w:ascii="仿宋" w:eastAsia="仿宋" w:hAnsi="仿宋" w:cs="仿宋" w:hint="eastAsia"/>
          <w:kern w:val="0"/>
          <w:sz w:val="32"/>
          <w:szCs w:val="32"/>
        </w:rPr>
        <w:t>奖助学金评审小组初评，对合格者在</w:t>
      </w:r>
      <w:r w:rsidR="00FC38D9">
        <w:rPr>
          <w:rFonts w:ascii="仿宋" w:eastAsia="仿宋" w:hAnsi="仿宋" w:cs="仿宋" w:hint="eastAsia"/>
          <w:kern w:val="0"/>
          <w:sz w:val="32"/>
          <w:szCs w:val="32"/>
        </w:rPr>
        <w:t>各学院</w:t>
      </w:r>
      <w:r w:rsidR="00C26944">
        <w:rPr>
          <w:rFonts w:ascii="仿宋" w:eastAsia="仿宋" w:hAnsi="仿宋" w:cs="仿宋" w:hint="eastAsia"/>
          <w:kern w:val="0"/>
          <w:sz w:val="32"/>
          <w:szCs w:val="32"/>
        </w:rPr>
        <w:t>内</w:t>
      </w:r>
      <w:r>
        <w:rPr>
          <w:rFonts w:ascii="仿宋" w:eastAsia="仿宋" w:hAnsi="仿宋" w:cs="仿宋" w:hint="eastAsia"/>
          <w:kern w:val="0"/>
          <w:sz w:val="32"/>
          <w:szCs w:val="32"/>
        </w:rPr>
        <w:t>进行公示，公示不少于5个工作日，无异议后，上报学工部。</w:t>
      </w:r>
    </w:p>
    <w:p w:rsidR="00435034" w:rsidRDefault="00096BF3">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（三）学工部审核</w:t>
      </w:r>
    </w:p>
    <w:p w:rsidR="00435034" w:rsidRDefault="00096BF3">
      <w:pPr>
        <w:spacing w:line="540" w:lineRule="exact"/>
        <w:ind w:firstLine="570"/>
        <w:jc w:val="left"/>
        <w:rPr>
          <w:rFonts w:ascii="仿宋" w:eastAsia="仿宋" w:hAnsi="仿宋" w:cs="仿宋"/>
          <w:kern w:val="0"/>
          <w:sz w:val="32"/>
          <w:szCs w:val="32"/>
        </w:rPr>
      </w:pPr>
      <w:r>
        <w:rPr>
          <w:rFonts w:ascii="仿宋" w:eastAsia="仿宋" w:hAnsi="仿宋" w:cs="仿宋" w:hint="eastAsia"/>
          <w:kern w:val="0"/>
          <w:sz w:val="32"/>
          <w:szCs w:val="32"/>
        </w:rPr>
        <w:t>学工部负责组织对国家奖学金、国家励志奖学金、国家助学金候选人材料进行评审，并将审核结果上报</w:t>
      </w:r>
      <w:r w:rsidR="008627B7">
        <w:rPr>
          <w:rFonts w:ascii="仿宋" w:eastAsia="仿宋" w:hAnsi="仿宋" w:cs="仿宋" w:hint="eastAsia"/>
          <w:kern w:val="0"/>
          <w:sz w:val="32"/>
          <w:szCs w:val="32"/>
        </w:rPr>
        <w:t>校</w:t>
      </w:r>
      <w:r>
        <w:rPr>
          <w:rFonts w:ascii="仿宋" w:eastAsia="仿宋" w:hAnsi="仿宋" w:cs="仿宋" w:hint="eastAsia"/>
          <w:kern w:val="0"/>
          <w:sz w:val="32"/>
          <w:szCs w:val="32"/>
        </w:rPr>
        <w:t>学生资助工作领导小组。</w:t>
      </w:r>
    </w:p>
    <w:p w:rsidR="00435034" w:rsidRDefault="00096BF3">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w:t>
      </w:r>
      <w:proofErr w:type="gramStart"/>
      <w:r w:rsidR="008627B7">
        <w:rPr>
          <w:rFonts w:ascii="仿宋" w:eastAsia="仿宋" w:hAnsi="仿宋" w:cs="仿宋" w:hint="eastAsia"/>
          <w:kern w:val="0"/>
          <w:sz w:val="32"/>
          <w:szCs w:val="32"/>
        </w:rPr>
        <w:t>校</w:t>
      </w:r>
      <w:r>
        <w:rPr>
          <w:rFonts w:ascii="仿宋" w:eastAsia="仿宋" w:hAnsi="仿宋" w:cs="仿宋" w:hint="eastAsia"/>
          <w:kern w:val="0"/>
          <w:sz w:val="32"/>
          <w:szCs w:val="32"/>
        </w:rPr>
        <w:t>奖助学金</w:t>
      </w:r>
      <w:proofErr w:type="gramEnd"/>
      <w:r>
        <w:rPr>
          <w:rFonts w:ascii="仿宋" w:eastAsia="仿宋" w:hAnsi="仿宋" w:cs="仿宋" w:hint="eastAsia"/>
          <w:kern w:val="0"/>
          <w:sz w:val="32"/>
          <w:szCs w:val="32"/>
        </w:rPr>
        <w:t>评审领导小组审定</w:t>
      </w:r>
    </w:p>
    <w:p w:rsidR="00435034" w:rsidRDefault="00096BF3">
      <w:pPr>
        <w:spacing w:line="540" w:lineRule="exact"/>
        <w:ind w:firstLineChars="200" w:firstLine="640"/>
        <w:jc w:val="left"/>
        <w:rPr>
          <w:rFonts w:ascii="仿宋" w:eastAsia="仿宋" w:hAnsi="仿宋" w:cs="仿宋"/>
          <w:kern w:val="0"/>
          <w:sz w:val="32"/>
          <w:szCs w:val="32"/>
        </w:rPr>
      </w:pPr>
      <w:proofErr w:type="gramStart"/>
      <w:r>
        <w:rPr>
          <w:rFonts w:ascii="仿宋" w:eastAsia="仿宋" w:hAnsi="仿宋" w:cs="仿宋" w:hint="eastAsia"/>
          <w:kern w:val="0"/>
          <w:sz w:val="32"/>
          <w:szCs w:val="32"/>
        </w:rPr>
        <w:t>由</w:t>
      </w:r>
      <w:r w:rsidR="008627B7">
        <w:rPr>
          <w:rFonts w:ascii="仿宋" w:eastAsia="仿宋" w:hAnsi="仿宋" w:cs="仿宋" w:hint="eastAsia"/>
          <w:kern w:val="0"/>
          <w:sz w:val="32"/>
          <w:szCs w:val="32"/>
        </w:rPr>
        <w:t>校</w:t>
      </w:r>
      <w:r>
        <w:rPr>
          <w:rFonts w:ascii="仿宋" w:eastAsia="仿宋" w:hAnsi="仿宋" w:cs="仿宋" w:hint="eastAsia"/>
          <w:kern w:val="0"/>
          <w:sz w:val="32"/>
          <w:szCs w:val="32"/>
        </w:rPr>
        <w:t>奖助学金</w:t>
      </w:r>
      <w:proofErr w:type="gramEnd"/>
      <w:r>
        <w:rPr>
          <w:rFonts w:ascii="仿宋" w:eastAsia="仿宋" w:hAnsi="仿宋" w:cs="仿宋" w:hint="eastAsia"/>
          <w:kern w:val="0"/>
          <w:sz w:val="32"/>
          <w:szCs w:val="32"/>
        </w:rPr>
        <w:t>评审领导小组对候选人材料进行认真审核、严格把关，集体讨论确定候选人，候选人名单在全</w:t>
      </w:r>
      <w:r w:rsidR="008627B7">
        <w:rPr>
          <w:rFonts w:ascii="仿宋" w:eastAsia="仿宋" w:hAnsi="仿宋" w:cs="仿宋" w:hint="eastAsia"/>
          <w:kern w:val="0"/>
          <w:sz w:val="32"/>
          <w:szCs w:val="32"/>
        </w:rPr>
        <w:t>校</w:t>
      </w:r>
      <w:r>
        <w:rPr>
          <w:rFonts w:ascii="仿宋" w:eastAsia="仿宋" w:hAnsi="仿宋" w:cs="仿宋" w:hint="eastAsia"/>
          <w:kern w:val="0"/>
          <w:sz w:val="32"/>
          <w:szCs w:val="32"/>
        </w:rPr>
        <w:t>范围内公示不少于5个工作日，无异议后，由学工部将最终评审结果报安徽省教育厅。</w:t>
      </w:r>
    </w:p>
    <w:p w:rsidR="00435034" w:rsidRDefault="00096BF3">
      <w:pPr>
        <w:spacing w:beforeLines="50" w:before="156" w:afterLines="50" w:after="156" w:line="540" w:lineRule="exact"/>
        <w:jc w:val="center"/>
        <w:rPr>
          <w:rFonts w:ascii="仿宋" w:eastAsia="仿宋" w:hAnsi="仿宋" w:cs="仿宋"/>
          <w:b/>
          <w:kern w:val="0"/>
          <w:sz w:val="32"/>
          <w:szCs w:val="32"/>
        </w:rPr>
      </w:pPr>
      <w:r>
        <w:rPr>
          <w:rFonts w:ascii="仿宋" w:eastAsia="仿宋" w:hAnsi="仿宋" w:cs="仿宋" w:hint="eastAsia"/>
          <w:b/>
          <w:kern w:val="0"/>
          <w:sz w:val="32"/>
          <w:szCs w:val="32"/>
        </w:rPr>
        <w:t>第三章  发放、管理与监督</w:t>
      </w:r>
    </w:p>
    <w:p w:rsidR="00435034" w:rsidRDefault="00096BF3">
      <w:pPr>
        <w:spacing w:line="540" w:lineRule="exact"/>
        <w:ind w:firstLineChars="200" w:firstLine="640"/>
        <w:jc w:val="left"/>
        <w:rPr>
          <w:rFonts w:ascii="仿宋" w:eastAsia="仿宋" w:hAnsi="仿宋" w:cs="仿宋"/>
          <w:b/>
          <w:kern w:val="0"/>
          <w:sz w:val="32"/>
          <w:szCs w:val="32"/>
        </w:rPr>
      </w:pPr>
      <w:r>
        <w:rPr>
          <w:rFonts w:ascii="仿宋" w:eastAsia="仿宋" w:hAnsi="仿宋" w:cs="仿宋" w:hint="eastAsia"/>
          <w:bCs/>
          <w:kern w:val="0"/>
          <w:sz w:val="32"/>
          <w:szCs w:val="32"/>
        </w:rPr>
        <w:t xml:space="preserve">第七条  </w:t>
      </w:r>
      <w:r>
        <w:rPr>
          <w:rFonts w:ascii="仿宋" w:eastAsia="仿宋" w:hAnsi="仿宋" w:cs="仿宋" w:hint="eastAsia"/>
          <w:kern w:val="0"/>
          <w:sz w:val="32"/>
          <w:szCs w:val="32"/>
        </w:rPr>
        <w:t>国家奖学金、国家励志奖学金、国家助学金下拨后，学</w:t>
      </w:r>
      <w:r w:rsidR="008627B7">
        <w:rPr>
          <w:rFonts w:ascii="仿宋" w:eastAsia="仿宋" w:hAnsi="仿宋" w:cs="仿宋" w:hint="eastAsia"/>
          <w:kern w:val="0"/>
          <w:sz w:val="32"/>
          <w:szCs w:val="32"/>
        </w:rPr>
        <w:t>校</w:t>
      </w:r>
      <w:r>
        <w:rPr>
          <w:rFonts w:ascii="仿宋" w:eastAsia="仿宋" w:hAnsi="仿宋" w:cs="仿宋" w:hint="eastAsia"/>
          <w:kern w:val="0"/>
          <w:sz w:val="32"/>
          <w:szCs w:val="32"/>
        </w:rPr>
        <w:t>将国家奖学金、国家励志奖学金一次性发放至获奖学生本人银行卡中；国家助学金分秋季和春季两次发放</w:t>
      </w:r>
      <w:proofErr w:type="gramStart"/>
      <w:r>
        <w:rPr>
          <w:rFonts w:ascii="仿宋" w:eastAsia="仿宋" w:hAnsi="仿宋" w:cs="仿宋" w:hint="eastAsia"/>
          <w:kern w:val="0"/>
          <w:sz w:val="32"/>
          <w:szCs w:val="32"/>
        </w:rPr>
        <w:t>至学生</w:t>
      </w:r>
      <w:proofErr w:type="gramEnd"/>
      <w:r>
        <w:rPr>
          <w:rFonts w:ascii="仿宋" w:eastAsia="仿宋" w:hAnsi="仿宋" w:cs="仿宋" w:hint="eastAsia"/>
          <w:kern w:val="0"/>
          <w:sz w:val="32"/>
          <w:szCs w:val="32"/>
        </w:rPr>
        <w:t>本人银行卡中，并记入学生学籍档案。获得国家奖学金、国家励志奖学金的学生还将获得统一印制的荣誉证书。</w:t>
      </w:r>
    </w:p>
    <w:p w:rsidR="00435034" w:rsidRDefault="00096BF3">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Cs/>
          <w:kern w:val="0"/>
          <w:sz w:val="32"/>
          <w:szCs w:val="32"/>
        </w:rPr>
        <w:t xml:space="preserve">第八条  </w:t>
      </w:r>
      <w:r>
        <w:rPr>
          <w:rFonts w:ascii="仿宋" w:eastAsia="仿宋" w:hAnsi="仿宋" w:cs="仿宋" w:hint="eastAsia"/>
          <w:kern w:val="0"/>
          <w:sz w:val="32"/>
          <w:szCs w:val="32"/>
        </w:rPr>
        <w:t>同一学年内，国家奖学金和国家励志奖学金不能同时兼得，但获得国家奖学金或国家励志奖学金的家庭经济困难学生，可以同时获得国家助学金，可以同时参加学</w:t>
      </w:r>
      <w:r w:rsidR="008627B7">
        <w:rPr>
          <w:rFonts w:ascii="仿宋" w:eastAsia="仿宋" w:hAnsi="仿宋" w:cs="仿宋" w:hint="eastAsia"/>
          <w:kern w:val="0"/>
          <w:sz w:val="32"/>
          <w:szCs w:val="32"/>
        </w:rPr>
        <w:t>校</w:t>
      </w:r>
      <w:r>
        <w:rPr>
          <w:rFonts w:ascii="仿宋" w:eastAsia="仿宋" w:hAnsi="仿宋" w:cs="仿宋" w:hint="eastAsia"/>
          <w:kern w:val="0"/>
          <w:sz w:val="32"/>
          <w:szCs w:val="32"/>
        </w:rPr>
        <w:t>单项奖学金的评选，但不可以同时申请学</w:t>
      </w:r>
      <w:r w:rsidR="008627B7">
        <w:rPr>
          <w:rFonts w:ascii="仿宋" w:eastAsia="仿宋" w:hAnsi="仿宋" w:cs="仿宋" w:hint="eastAsia"/>
          <w:kern w:val="0"/>
          <w:sz w:val="32"/>
          <w:szCs w:val="32"/>
        </w:rPr>
        <w:t>校</w:t>
      </w:r>
      <w:r>
        <w:rPr>
          <w:rFonts w:ascii="仿宋" w:eastAsia="仿宋" w:hAnsi="仿宋" w:cs="仿宋" w:hint="eastAsia"/>
          <w:kern w:val="0"/>
          <w:sz w:val="32"/>
          <w:szCs w:val="32"/>
        </w:rPr>
        <w:t>特等、一等、二等、三等奖学金；获得国家助学金的学生，可以同时获得国家奖学金或国家励志奖学金，也可以同时参加学</w:t>
      </w:r>
      <w:r w:rsidR="008627B7">
        <w:rPr>
          <w:rFonts w:ascii="仿宋" w:eastAsia="仿宋" w:hAnsi="仿宋" w:cs="仿宋" w:hint="eastAsia"/>
          <w:kern w:val="0"/>
          <w:sz w:val="32"/>
          <w:szCs w:val="32"/>
        </w:rPr>
        <w:t>校</w:t>
      </w:r>
      <w:r>
        <w:rPr>
          <w:rFonts w:ascii="仿宋" w:eastAsia="仿宋" w:hAnsi="仿宋" w:cs="仿宋" w:hint="eastAsia"/>
          <w:kern w:val="0"/>
          <w:sz w:val="32"/>
          <w:szCs w:val="32"/>
        </w:rPr>
        <w:t>其他奖助</w:t>
      </w:r>
      <w:r>
        <w:rPr>
          <w:rFonts w:ascii="仿宋" w:eastAsia="仿宋" w:hAnsi="仿宋" w:cs="仿宋" w:hint="eastAsia"/>
          <w:kern w:val="0"/>
          <w:sz w:val="32"/>
          <w:szCs w:val="32"/>
        </w:rPr>
        <w:lastRenderedPageBreak/>
        <w:t>学金的评选。</w:t>
      </w:r>
    </w:p>
    <w:p w:rsidR="00435034" w:rsidRDefault="00096BF3">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Cs/>
          <w:kern w:val="0"/>
          <w:sz w:val="32"/>
          <w:szCs w:val="32"/>
        </w:rPr>
        <w:t>第</w:t>
      </w:r>
      <w:r w:rsidR="00C26944">
        <w:rPr>
          <w:rFonts w:ascii="仿宋" w:eastAsia="仿宋" w:hAnsi="仿宋" w:cs="仿宋" w:hint="eastAsia"/>
          <w:bCs/>
          <w:kern w:val="0"/>
          <w:sz w:val="32"/>
          <w:szCs w:val="32"/>
        </w:rPr>
        <w:t>九</w:t>
      </w:r>
      <w:r>
        <w:rPr>
          <w:rFonts w:ascii="仿宋" w:eastAsia="仿宋" w:hAnsi="仿宋" w:cs="仿宋" w:hint="eastAsia"/>
          <w:bCs/>
          <w:kern w:val="0"/>
          <w:sz w:val="32"/>
          <w:szCs w:val="32"/>
        </w:rPr>
        <w:t xml:space="preserve">条  </w:t>
      </w:r>
      <w:r>
        <w:rPr>
          <w:rFonts w:ascii="仿宋" w:eastAsia="仿宋" w:hAnsi="仿宋" w:cs="仿宋" w:hint="eastAsia"/>
          <w:kern w:val="0"/>
          <w:sz w:val="32"/>
          <w:szCs w:val="32"/>
        </w:rPr>
        <w:t>退学者，其国家助学金暂停发放，同时向上级主管部门报备，并转发给其他困难学生；休学、或保留学籍者，其国家助学金暂停发放，并向上级主管部门报备，待复学后，再补发。</w:t>
      </w:r>
    </w:p>
    <w:p w:rsidR="00435034" w:rsidRDefault="00C26944">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Cs/>
          <w:kern w:val="0"/>
          <w:sz w:val="32"/>
          <w:szCs w:val="32"/>
        </w:rPr>
        <w:t>第十</w:t>
      </w:r>
      <w:r w:rsidR="00096BF3">
        <w:rPr>
          <w:rFonts w:ascii="仿宋" w:eastAsia="仿宋" w:hAnsi="仿宋" w:cs="仿宋" w:hint="eastAsia"/>
          <w:bCs/>
          <w:kern w:val="0"/>
          <w:sz w:val="32"/>
          <w:szCs w:val="32"/>
        </w:rPr>
        <w:t xml:space="preserve">条  </w:t>
      </w:r>
      <w:r w:rsidR="00096BF3">
        <w:rPr>
          <w:rFonts w:ascii="仿宋" w:eastAsia="仿宋" w:hAnsi="仿宋" w:cs="仿宋" w:hint="eastAsia"/>
          <w:kern w:val="0"/>
          <w:sz w:val="32"/>
          <w:szCs w:val="32"/>
        </w:rPr>
        <w:t>国家奖学金、国家励志奖学金、国家助学金实行分账核算，专款专用，不得截留、挤占、挪用，同时应接受财政、审计、纪检监察、主管机关等部门的检查和监督。</w:t>
      </w:r>
    </w:p>
    <w:p w:rsidR="00435034" w:rsidRDefault="00096BF3">
      <w:pPr>
        <w:spacing w:beforeLines="50" w:before="156" w:afterLines="50" w:after="156" w:line="540" w:lineRule="exact"/>
        <w:jc w:val="center"/>
        <w:rPr>
          <w:rFonts w:ascii="仿宋" w:eastAsia="仿宋" w:hAnsi="仿宋" w:cs="仿宋"/>
          <w:b/>
          <w:kern w:val="0"/>
          <w:sz w:val="32"/>
          <w:szCs w:val="32"/>
        </w:rPr>
      </w:pPr>
      <w:r>
        <w:rPr>
          <w:rFonts w:ascii="仿宋" w:eastAsia="仿宋" w:hAnsi="仿宋" w:cs="仿宋" w:hint="eastAsia"/>
          <w:b/>
          <w:kern w:val="0"/>
          <w:sz w:val="32"/>
          <w:szCs w:val="32"/>
        </w:rPr>
        <w:t>第四章  附  则</w:t>
      </w:r>
    </w:p>
    <w:p w:rsidR="00435034" w:rsidRDefault="00096BF3">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Cs/>
          <w:kern w:val="0"/>
          <w:sz w:val="32"/>
          <w:szCs w:val="32"/>
        </w:rPr>
        <w:t xml:space="preserve">第十三条  </w:t>
      </w:r>
      <w:r>
        <w:rPr>
          <w:rFonts w:ascii="仿宋" w:eastAsia="仿宋" w:hAnsi="仿宋" w:cs="仿宋" w:hint="eastAsia"/>
          <w:kern w:val="0"/>
          <w:sz w:val="32"/>
          <w:szCs w:val="32"/>
        </w:rPr>
        <w:t>本办法自</w:t>
      </w:r>
      <w:r w:rsidR="00036BA8">
        <w:rPr>
          <w:rFonts w:ascii="仿宋" w:eastAsia="仿宋" w:hAnsi="仿宋" w:cs="仿宋" w:hint="eastAsia"/>
          <w:kern w:val="0"/>
          <w:sz w:val="32"/>
          <w:szCs w:val="32"/>
        </w:rPr>
        <w:t>发布之日</w:t>
      </w:r>
      <w:r>
        <w:rPr>
          <w:rFonts w:ascii="仿宋" w:eastAsia="仿宋" w:hAnsi="仿宋" w:cs="仿宋" w:hint="eastAsia"/>
          <w:kern w:val="0"/>
          <w:sz w:val="32"/>
          <w:szCs w:val="32"/>
        </w:rPr>
        <w:t>起实施</w:t>
      </w:r>
      <w:r w:rsidR="00036BA8">
        <w:rPr>
          <w:rFonts w:ascii="仿宋" w:eastAsia="仿宋" w:hAnsi="仿宋" w:cs="仿宋" w:hint="eastAsia"/>
          <w:kern w:val="0"/>
          <w:sz w:val="32"/>
          <w:szCs w:val="32"/>
        </w:rPr>
        <w:t>《河海大学文天学院国家奖学金、国家励志奖学金、国家助学金评定管理办法（修订）》（河海</w:t>
      </w:r>
      <w:proofErr w:type="gramStart"/>
      <w:r w:rsidR="00036BA8">
        <w:rPr>
          <w:rFonts w:ascii="仿宋" w:eastAsia="仿宋" w:hAnsi="仿宋" w:cs="仿宋" w:hint="eastAsia"/>
          <w:kern w:val="0"/>
          <w:sz w:val="32"/>
          <w:szCs w:val="32"/>
        </w:rPr>
        <w:t>文天校政</w:t>
      </w:r>
      <w:proofErr w:type="gramEnd"/>
      <w:r w:rsidR="00036BA8">
        <w:rPr>
          <w:rFonts w:ascii="仿宋" w:eastAsia="仿宋" w:hAnsi="仿宋" w:cs="仿宋" w:hint="eastAsia"/>
          <w:kern w:val="0"/>
          <w:sz w:val="32"/>
          <w:szCs w:val="32"/>
        </w:rPr>
        <w:t>[2017]7</w:t>
      </w:r>
      <w:r w:rsidR="00F31827">
        <w:rPr>
          <w:rFonts w:ascii="仿宋" w:eastAsia="仿宋" w:hAnsi="仿宋" w:cs="仿宋" w:hint="eastAsia"/>
          <w:kern w:val="0"/>
          <w:sz w:val="32"/>
          <w:szCs w:val="32"/>
        </w:rPr>
        <w:t>5</w:t>
      </w:r>
      <w:r w:rsidR="00036BA8">
        <w:rPr>
          <w:rFonts w:ascii="仿宋" w:eastAsia="仿宋" w:hAnsi="仿宋" w:cs="仿宋" w:hint="eastAsia"/>
          <w:kern w:val="0"/>
          <w:sz w:val="32"/>
          <w:szCs w:val="32"/>
        </w:rPr>
        <w:t>号）同时废止</w:t>
      </w:r>
      <w:r>
        <w:rPr>
          <w:rFonts w:ascii="仿宋" w:eastAsia="仿宋" w:hAnsi="仿宋" w:cs="仿宋" w:hint="eastAsia"/>
          <w:kern w:val="0"/>
          <w:sz w:val="32"/>
          <w:szCs w:val="32"/>
        </w:rPr>
        <w:t>。</w:t>
      </w:r>
    </w:p>
    <w:p w:rsidR="00435034" w:rsidRDefault="00096BF3">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Cs/>
          <w:kern w:val="0"/>
          <w:sz w:val="32"/>
          <w:szCs w:val="32"/>
        </w:rPr>
        <w:t xml:space="preserve">第十四条  </w:t>
      </w:r>
      <w:r>
        <w:rPr>
          <w:rFonts w:ascii="仿宋" w:eastAsia="仿宋" w:hAnsi="仿宋" w:cs="仿宋" w:hint="eastAsia"/>
          <w:kern w:val="0"/>
          <w:sz w:val="32"/>
          <w:szCs w:val="32"/>
        </w:rPr>
        <w:t>本办法由学工部负责解释。</w:t>
      </w:r>
    </w:p>
    <w:p w:rsidR="00435034" w:rsidRDefault="00435034">
      <w:pPr>
        <w:autoSpaceDE w:val="0"/>
        <w:autoSpaceDN w:val="0"/>
        <w:adjustRightInd w:val="0"/>
        <w:snapToGrid w:val="0"/>
        <w:spacing w:line="540" w:lineRule="exact"/>
        <w:rPr>
          <w:rFonts w:ascii="仿宋" w:eastAsia="仿宋" w:hAnsi="仿宋" w:cs="仿宋"/>
          <w:b/>
          <w:bCs/>
          <w:sz w:val="32"/>
          <w:szCs w:val="32"/>
        </w:rPr>
      </w:pPr>
    </w:p>
    <w:sectPr w:rsidR="00435034">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D87" w:rsidRDefault="003C6D87">
      <w:r>
        <w:separator/>
      </w:r>
    </w:p>
  </w:endnote>
  <w:endnote w:type="continuationSeparator" w:id="0">
    <w:p w:rsidR="003C6D87" w:rsidRDefault="003C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34" w:rsidRDefault="00096BF3">
    <w:pPr>
      <w:pStyle w:val="a7"/>
      <w:jc w:val="center"/>
    </w:pPr>
    <w:r>
      <w:fldChar w:fldCharType="begin"/>
    </w:r>
    <w:r>
      <w:instrText xml:space="preserve"> PAGE   \* MERGEFORMAT </w:instrText>
    </w:r>
    <w:r>
      <w:fldChar w:fldCharType="separate"/>
    </w:r>
    <w:r w:rsidR="00C663AF" w:rsidRPr="00C663AF">
      <w:rPr>
        <w:noProof/>
        <w:lang w:val="zh-CN"/>
      </w:rPr>
      <w:t>5</w:t>
    </w:r>
    <w:r>
      <w:rPr>
        <w:lang w:val="zh-CN"/>
      </w:rPr>
      <w:fldChar w:fldCharType="end"/>
    </w:r>
  </w:p>
  <w:p w:rsidR="00435034" w:rsidRDefault="004350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D87" w:rsidRDefault="003C6D87">
      <w:r>
        <w:separator/>
      </w:r>
    </w:p>
  </w:footnote>
  <w:footnote w:type="continuationSeparator" w:id="0">
    <w:p w:rsidR="003C6D87" w:rsidRDefault="003C6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34" w:rsidRDefault="00435034">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4439"/>
    <w:rsid w:val="00006730"/>
    <w:rsid w:val="00017489"/>
    <w:rsid w:val="00036BA8"/>
    <w:rsid w:val="00036CC1"/>
    <w:rsid w:val="00057A7B"/>
    <w:rsid w:val="00061B15"/>
    <w:rsid w:val="0007501F"/>
    <w:rsid w:val="00085F88"/>
    <w:rsid w:val="00093CFE"/>
    <w:rsid w:val="00096BF3"/>
    <w:rsid w:val="000D58C4"/>
    <w:rsid w:val="00111E19"/>
    <w:rsid w:val="00134408"/>
    <w:rsid w:val="001934F6"/>
    <w:rsid w:val="001B5D41"/>
    <w:rsid w:val="00246D8A"/>
    <w:rsid w:val="00256E26"/>
    <w:rsid w:val="002679C1"/>
    <w:rsid w:val="0028608C"/>
    <w:rsid w:val="002956DB"/>
    <w:rsid w:val="00296722"/>
    <w:rsid w:val="002A7A49"/>
    <w:rsid w:val="002B5382"/>
    <w:rsid w:val="002C0F1E"/>
    <w:rsid w:val="002C156D"/>
    <w:rsid w:val="003364B3"/>
    <w:rsid w:val="00337B67"/>
    <w:rsid w:val="003644DF"/>
    <w:rsid w:val="003746CF"/>
    <w:rsid w:val="00382647"/>
    <w:rsid w:val="00397A86"/>
    <w:rsid w:val="003B46A8"/>
    <w:rsid w:val="003C6181"/>
    <w:rsid w:val="003C6D87"/>
    <w:rsid w:val="003C7160"/>
    <w:rsid w:val="003D083B"/>
    <w:rsid w:val="00435034"/>
    <w:rsid w:val="00451CF3"/>
    <w:rsid w:val="004970BC"/>
    <w:rsid w:val="004A4A4C"/>
    <w:rsid w:val="004C1A66"/>
    <w:rsid w:val="004D0DB5"/>
    <w:rsid w:val="004D755B"/>
    <w:rsid w:val="004F2472"/>
    <w:rsid w:val="004F7AD3"/>
    <w:rsid w:val="00506CFB"/>
    <w:rsid w:val="0050752F"/>
    <w:rsid w:val="00520469"/>
    <w:rsid w:val="0055004A"/>
    <w:rsid w:val="005818D9"/>
    <w:rsid w:val="005A1CB3"/>
    <w:rsid w:val="005A6712"/>
    <w:rsid w:val="005C649E"/>
    <w:rsid w:val="005D40B2"/>
    <w:rsid w:val="005E7E79"/>
    <w:rsid w:val="006032B9"/>
    <w:rsid w:val="00651CFC"/>
    <w:rsid w:val="006713E7"/>
    <w:rsid w:val="0067477C"/>
    <w:rsid w:val="006767A0"/>
    <w:rsid w:val="006A0E4A"/>
    <w:rsid w:val="006B1864"/>
    <w:rsid w:val="006E5850"/>
    <w:rsid w:val="00705859"/>
    <w:rsid w:val="0072735B"/>
    <w:rsid w:val="00727CDB"/>
    <w:rsid w:val="00752CEF"/>
    <w:rsid w:val="0079526D"/>
    <w:rsid w:val="007B5147"/>
    <w:rsid w:val="007D69DF"/>
    <w:rsid w:val="007E4798"/>
    <w:rsid w:val="007F516D"/>
    <w:rsid w:val="00804125"/>
    <w:rsid w:val="00831D0C"/>
    <w:rsid w:val="00834C11"/>
    <w:rsid w:val="008627B7"/>
    <w:rsid w:val="0086787E"/>
    <w:rsid w:val="00890002"/>
    <w:rsid w:val="0089252F"/>
    <w:rsid w:val="008953FB"/>
    <w:rsid w:val="008A5315"/>
    <w:rsid w:val="0090501D"/>
    <w:rsid w:val="00911BD2"/>
    <w:rsid w:val="00922E4E"/>
    <w:rsid w:val="009277D0"/>
    <w:rsid w:val="00931FDA"/>
    <w:rsid w:val="00951803"/>
    <w:rsid w:val="00972B68"/>
    <w:rsid w:val="009D7E17"/>
    <w:rsid w:val="00A10615"/>
    <w:rsid w:val="00A32549"/>
    <w:rsid w:val="00A53F2B"/>
    <w:rsid w:val="00A57A76"/>
    <w:rsid w:val="00A8181B"/>
    <w:rsid w:val="00A91F2F"/>
    <w:rsid w:val="00AB0C21"/>
    <w:rsid w:val="00AB7A16"/>
    <w:rsid w:val="00AE0EA1"/>
    <w:rsid w:val="00AF188A"/>
    <w:rsid w:val="00AF5637"/>
    <w:rsid w:val="00B54439"/>
    <w:rsid w:val="00B55913"/>
    <w:rsid w:val="00B76BBD"/>
    <w:rsid w:val="00B803C3"/>
    <w:rsid w:val="00B82555"/>
    <w:rsid w:val="00BA66A0"/>
    <w:rsid w:val="00BB383D"/>
    <w:rsid w:val="00C005FB"/>
    <w:rsid w:val="00C10AC7"/>
    <w:rsid w:val="00C26944"/>
    <w:rsid w:val="00C663AF"/>
    <w:rsid w:val="00C70AF3"/>
    <w:rsid w:val="00C745BB"/>
    <w:rsid w:val="00C87E40"/>
    <w:rsid w:val="00C9148A"/>
    <w:rsid w:val="00CA064E"/>
    <w:rsid w:val="00CB4C94"/>
    <w:rsid w:val="00CC2702"/>
    <w:rsid w:val="00CC59A1"/>
    <w:rsid w:val="00CE4FC9"/>
    <w:rsid w:val="00D0052E"/>
    <w:rsid w:val="00D2102D"/>
    <w:rsid w:val="00D7488D"/>
    <w:rsid w:val="00DB140D"/>
    <w:rsid w:val="00DB77D6"/>
    <w:rsid w:val="00DD725E"/>
    <w:rsid w:val="00E02F1D"/>
    <w:rsid w:val="00E279C0"/>
    <w:rsid w:val="00E33EB4"/>
    <w:rsid w:val="00E5076B"/>
    <w:rsid w:val="00E52DC1"/>
    <w:rsid w:val="00E904BB"/>
    <w:rsid w:val="00EA0CE5"/>
    <w:rsid w:val="00EC450B"/>
    <w:rsid w:val="00EC6BA7"/>
    <w:rsid w:val="00ED2849"/>
    <w:rsid w:val="00ED5C8D"/>
    <w:rsid w:val="00EF4320"/>
    <w:rsid w:val="00F015B0"/>
    <w:rsid w:val="00F04D58"/>
    <w:rsid w:val="00F228CF"/>
    <w:rsid w:val="00F278E1"/>
    <w:rsid w:val="00F27940"/>
    <w:rsid w:val="00F31827"/>
    <w:rsid w:val="00F430C5"/>
    <w:rsid w:val="00F605BF"/>
    <w:rsid w:val="00F72E6C"/>
    <w:rsid w:val="00F82C4A"/>
    <w:rsid w:val="00F958BB"/>
    <w:rsid w:val="00F97EA1"/>
    <w:rsid w:val="00FC38D9"/>
    <w:rsid w:val="00FE1407"/>
    <w:rsid w:val="04E00C9C"/>
    <w:rsid w:val="0DBB7CAB"/>
    <w:rsid w:val="0E8A60A8"/>
    <w:rsid w:val="0F451097"/>
    <w:rsid w:val="13730F7F"/>
    <w:rsid w:val="14594958"/>
    <w:rsid w:val="16684F73"/>
    <w:rsid w:val="18E036FC"/>
    <w:rsid w:val="1C420CD5"/>
    <w:rsid w:val="1DF15C0D"/>
    <w:rsid w:val="29AD674A"/>
    <w:rsid w:val="2A8A5C53"/>
    <w:rsid w:val="2B602140"/>
    <w:rsid w:val="2C61509B"/>
    <w:rsid w:val="322E6E20"/>
    <w:rsid w:val="343B71B2"/>
    <w:rsid w:val="3585608B"/>
    <w:rsid w:val="35CD2B8F"/>
    <w:rsid w:val="39DF024D"/>
    <w:rsid w:val="401C16F7"/>
    <w:rsid w:val="40890521"/>
    <w:rsid w:val="46931156"/>
    <w:rsid w:val="4B76099C"/>
    <w:rsid w:val="4DBF5B47"/>
    <w:rsid w:val="50F33855"/>
    <w:rsid w:val="5EA72A50"/>
    <w:rsid w:val="5ED4072A"/>
    <w:rsid w:val="5F3B6D92"/>
    <w:rsid w:val="62422BDF"/>
    <w:rsid w:val="66425BEA"/>
    <w:rsid w:val="6D846DFA"/>
    <w:rsid w:val="71BD0EF4"/>
    <w:rsid w:val="7468555A"/>
    <w:rsid w:val="75515021"/>
    <w:rsid w:val="78DA0241"/>
    <w:rsid w:val="78E3672E"/>
    <w:rsid w:val="7C8D167D"/>
    <w:rsid w:val="7D8C6884"/>
    <w:rsid w:val="7EB1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Body Text Indent"/>
    <w:basedOn w:val="a"/>
    <w:uiPriority w:val="99"/>
    <w:unhideWhenUsed/>
    <w:qFormat/>
    <w:pPr>
      <w:ind w:firstLine="630"/>
    </w:pPr>
    <w:rPr>
      <w:rFonts w:ascii="仿宋_GB2312" w:eastAsia="仿宋_GB2312" w:hAnsi="Times New Roman"/>
      <w:sz w:val="32"/>
      <w:szCs w:val="20"/>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页眉 Char"/>
    <w:basedOn w:val="a0"/>
    <w:link w:val="a8"/>
    <w:uiPriority w:val="99"/>
    <w:semiHidden/>
    <w:qFormat/>
    <w:rPr>
      <w:sz w:val="18"/>
      <w:szCs w:val="18"/>
    </w:rPr>
  </w:style>
  <w:style w:type="character" w:customStyle="1" w:styleId="Char2">
    <w:name w:val="页脚 Char"/>
    <w:basedOn w:val="a0"/>
    <w:link w:val="a7"/>
    <w:uiPriority w:val="99"/>
    <w:qFormat/>
    <w:rPr>
      <w:sz w:val="18"/>
      <w:szCs w:val="18"/>
    </w:rPr>
  </w:style>
  <w:style w:type="paragraph" w:customStyle="1" w:styleId="CharCharCharCharCharCharChar">
    <w:name w:val="Char Char Char Char Char Char Char"/>
    <w:basedOn w:val="a3"/>
    <w:qFormat/>
    <w:pPr>
      <w:shd w:val="clear" w:color="auto" w:fill="000080"/>
      <w:spacing w:line="360" w:lineRule="auto"/>
    </w:pPr>
    <w:rPr>
      <w:rFonts w:ascii="Times New Roman" w:hAnsi="Times New Roman" w:cs="Times New Roman"/>
      <w:sz w:val="21"/>
      <w:szCs w:val="24"/>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1">
    <w:name w:val="批注框文本 Char"/>
    <w:basedOn w:val="a0"/>
    <w:link w:val="a6"/>
    <w:uiPriority w:val="99"/>
    <w:semiHidden/>
    <w:qFormat/>
    <w:rPr>
      <w:sz w:val="18"/>
      <w:szCs w:val="18"/>
    </w:rPr>
  </w:style>
  <w:style w:type="character" w:customStyle="1" w:styleId="Char0">
    <w:name w:val="日期 Char"/>
    <w:basedOn w:val="a0"/>
    <w:link w:val="a5"/>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4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D7664-0626-45E4-8785-80AB56C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402</Words>
  <Characters>2294</Characters>
  <Application>Microsoft Office Word</Application>
  <DocSecurity>0</DocSecurity>
  <Lines>19</Lines>
  <Paragraphs>5</Paragraphs>
  <ScaleCrop>false</ScaleCrop>
  <Company>Microsoft</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hsueh</cp:lastModifiedBy>
  <cp:revision>24</cp:revision>
  <cp:lastPrinted>2019-10-21T05:26:00Z</cp:lastPrinted>
  <dcterms:created xsi:type="dcterms:W3CDTF">2017-04-24T01:48:00Z</dcterms:created>
  <dcterms:modified xsi:type="dcterms:W3CDTF">2019-10-21T05:38:00Z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